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2418" w14:textId="0CB7D0B9" w:rsidR="00B63FF3" w:rsidRPr="00EE5769" w:rsidRDefault="00B63FF3" w:rsidP="00927E0C">
      <w:pPr>
        <w:pStyle w:val="Tekstpodstawowy"/>
        <w:spacing w:after="120"/>
        <w:ind w:left="567"/>
        <w:jc w:val="right"/>
        <w:rPr>
          <w:rFonts w:cstheme="minorHAnsi"/>
          <w:b/>
          <w:sz w:val="20"/>
        </w:rPr>
      </w:pPr>
      <w:r w:rsidRPr="00EE5769">
        <w:rPr>
          <w:rFonts w:cstheme="minorHAnsi"/>
          <w:b/>
          <w:sz w:val="20"/>
        </w:rPr>
        <w:t xml:space="preserve">Załącznik </w:t>
      </w:r>
      <w:r w:rsidR="0060568A" w:rsidRPr="00EE5769">
        <w:rPr>
          <w:rFonts w:cstheme="minorHAnsi"/>
          <w:b/>
          <w:sz w:val="20"/>
        </w:rPr>
        <w:t xml:space="preserve">nr 2 </w:t>
      </w:r>
      <w:r w:rsidRPr="00EE5769">
        <w:rPr>
          <w:rFonts w:cstheme="minorHAnsi"/>
          <w:b/>
          <w:sz w:val="20"/>
        </w:rPr>
        <w:t>do SWZ</w:t>
      </w:r>
    </w:p>
    <w:p w14:paraId="06B89495" w14:textId="7228CA54" w:rsidR="00B63FF3" w:rsidRPr="00EE5769" w:rsidRDefault="00B63FF3" w:rsidP="00927E0C">
      <w:pPr>
        <w:pStyle w:val="Tekstpodstawowy"/>
        <w:spacing w:after="120"/>
        <w:ind w:left="567"/>
        <w:jc w:val="right"/>
        <w:rPr>
          <w:rFonts w:cstheme="minorHAnsi"/>
          <w:b/>
          <w:sz w:val="20"/>
        </w:rPr>
      </w:pPr>
    </w:p>
    <w:p w14:paraId="21E6ED2E" w14:textId="3DA3D308" w:rsidR="00B63FF3" w:rsidRPr="00EE5769" w:rsidRDefault="00B63FF3" w:rsidP="00015FD7">
      <w:pPr>
        <w:pStyle w:val="Tekstpodstawowy"/>
        <w:spacing w:after="120"/>
        <w:rPr>
          <w:rFonts w:cstheme="minorHAnsi"/>
          <w:b/>
          <w:sz w:val="24"/>
          <w:szCs w:val="24"/>
        </w:rPr>
      </w:pPr>
      <w:r w:rsidRPr="00EE5769">
        <w:rPr>
          <w:rFonts w:cstheme="minorHAnsi"/>
          <w:b/>
          <w:sz w:val="24"/>
          <w:szCs w:val="24"/>
        </w:rPr>
        <w:t xml:space="preserve">Szczegółowy opis przedmiotu zamówienia </w:t>
      </w:r>
    </w:p>
    <w:p w14:paraId="54ACBD64" w14:textId="0879B49E" w:rsidR="00CB25CE" w:rsidRPr="00EE5769" w:rsidRDefault="00015FD7" w:rsidP="00015FD7">
      <w:pPr>
        <w:pStyle w:val="Tekstpodstawowy"/>
        <w:spacing w:after="120"/>
        <w:ind w:left="567"/>
        <w:jc w:val="center"/>
        <w:rPr>
          <w:rFonts w:cstheme="minorHAnsi"/>
          <w:b/>
          <w:sz w:val="24"/>
        </w:rPr>
      </w:pPr>
      <w:r w:rsidRPr="00EE5769">
        <w:rPr>
          <w:rFonts w:cstheme="minorHAnsi"/>
          <w:b/>
          <w:sz w:val="24"/>
        </w:rPr>
        <w:t>CZĘŚĆ I</w:t>
      </w:r>
    </w:p>
    <w:p w14:paraId="19A28F5A" w14:textId="4BB8346D" w:rsidR="0060568A" w:rsidRPr="00EE5769" w:rsidRDefault="0060568A" w:rsidP="00927E0C">
      <w:pPr>
        <w:pStyle w:val="Tekstpodstawowy"/>
        <w:spacing w:after="120"/>
        <w:ind w:left="567"/>
        <w:jc w:val="both"/>
        <w:rPr>
          <w:rFonts w:cstheme="minorHAnsi"/>
          <w:b/>
        </w:rPr>
      </w:pPr>
      <w:r w:rsidRPr="00EE5769">
        <w:rPr>
          <w:rFonts w:cstheme="minorHAnsi"/>
          <w:b/>
        </w:rPr>
        <w:t xml:space="preserve">ZADANIE 1 </w:t>
      </w:r>
    </w:p>
    <w:p w14:paraId="01EA8517" w14:textId="3CBC165D" w:rsidR="00CB25CE" w:rsidRPr="00EE5769" w:rsidRDefault="00CB25CE" w:rsidP="00927E0C">
      <w:pPr>
        <w:pStyle w:val="Tekstpodstawowy"/>
        <w:numPr>
          <w:ilvl w:val="0"/>
          <w:numId w:val="2"/>
        </w:numPr>
        <w:spacing w:after="120"/>
        <w:ind w:left="284" w:firstLine="283"/>
        <w:jc w:val="both"/>
        <w:rPr>
          <w:rFonts w:cstheme="minorHAnsi"/>
          <w:b/>
          <w:highlight w:val="lightGray"/>
        </w:rPr>
      </w:pPr>
      <w:r w:rsidRPr="00EE5769">
        <w:rPr>
          <w:rFonts w:cstheme="minorHAnsi"/>
          <w:b/>
          <w:highlight w:val="lightGray"/>
        </w:rPr>
        <w:t xml:space="preserve">PAKIET USŁUG POMOCY I INTEGRACJI SPOŁECZNEJ DLA OSÓB STARSZYCH </w:t>
      </w:r>
      <w:r w:rsidR="00927E0C" w:rsidRPr="00EE5769">
        <w:rPr>
          <w:rFonts w:cstheme="minorHAnsi"/>
          <w:b/>
          <w:highlight w:val="lightGray"/>
        </w:rPr>
        <w:br/>
      </w:r>
      <w:r w:rsidRPr="00EE5769">
        <w:rPr>
          <w:rFonts w:cstheme="minorHAnsi"/>
          <w:b/>
          <w:highlight w:val="lightGray"/>
        </w:rPr>
        <w:t xml:space="preserve">I NIEPEŁNOSPRAWNYCH +: </w:t>
      </w:r>
    </w:p>
    <w:p w14:paraId="1D007C14" w14:textId="1244E28E" w:rsidR="00CB25CE" w:rsidRPr="00EE5769" w:rsidRDefault="00CB25CE" w:rsidP="00927E0C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b/>
          <w:highlight w:val="lightGray"/>
          <w:u w:val="single"/>
        </w:rPr>
      </w:pPr>
      <w:r w:rsidRPr="00EE5769">
        <w:rPr>
          <w:rFonts w:cstheme="minorHAnsi"/>
          <w:b/>
          <w:highlight w:val="lightGray"/>
        </w:rPr>
        <w:t xml:space="preserve">REALIZACJA ZADANIA PUBLICZNEGO Z ZAKRESU: </w:t>
      </w:r>
      <w:bookmarkStart w:id="0" w:name="_Hlk78715372"/>
      <w:r w:rsidR="001F3846" w:rsidRPr="00EE5769">
        <w:rPr>
          <w:rFonts w:cstheme="minorHAnsi"/>
          <w:b/>
          <w:highlight w:val="lightGray"/>
        </w:rPr>
        <w:t xml:space="preserve">wsparcia osób </w:t>
      </w:r>
      <w:r w:rsidR="001F3846" w:rsidRPr="00EE5769">
        <w:rPr>
          <w:rFonts w:cstheme="minorHAnsi"/>
          <w:b/>
          <w:highlight w:val="lightGray"/>
        </w:rPr>
        <w:br/>
      </w:r>
      <w:r w:rsidRPr="00EE5769">
        <w:rPr>
          <w:rFonts w:cstheme="minorHAnsi"/>
          <w:b/>
          <w:highlight w:val="lightGray"/>
        </w:rPr>
        <w:t xml:space="preserve">z niepełnosprawnościami, osób starszych i osób w kryzysie bezdomności, usług zdrowotnych, opiekuńczych oraz wsparcia opiekunów faktycznych </w:t>
      </w:r>
      <w:r w:rsidRPr="00EE5769">
        <w:rPr>
          <w:rFonts w:cstheme="minorHAnsi"/>
          <w:highlight w:val="lightGray"/>
          <w:u w:val="single"/>
        </w:rPr>
        <w:t>poprzez zapewnienie usług społecznych:</w:t>
      </w:r>
      <w:r w:rsidRPr="00EE5769">
        <w:rPr>
          <w:rFonts w:cstheme="minorHAnsi"/>
          <w:highlight w:val="lightGray"/>
        </w:rPr>
        <w:t xml:space="preserve"> </w:t>
      </w:r>
      <w:r w:rsidRPr="00EE5769">
        <w:rPr>
          <w:rFonts w:cstheme="minorHAnsi"/>
          <w:highlight w:val="lightGray"/>
          <w:u w:val="single"/>
        </w:rPr>
        <w:t>asystent</w:t>
      </w:r>
      <w:r w:rsidRPr="00EE5769">
        <w:rPr>
          <w:rFonts w:cstheme="minorHAnsi"/>
          <w:i/>
          <w:highlight w:val="lightGray"/>
          <w:u w:val="single"/>
        </w:rPr>
        <w:t xml:space="preserve"> </w:t>
      </w:r>
      <w:r w:rsidRPr="00EE5769">
        <w:rPr>
          <w:rFonts w:cstheme="minorHAnsi"/>
          <w:highlight w:val="lightGray"/>
          <w:u w:val="single"/>
        </w:rPr>
        <w:t xml:space="preserve">osoby starszej, asystent osoby niepełnosprawnej oraz opieka </w:t>
      </w:r>
      <w:proofErr w:type="spellStart"/>
      <w:r w:rsidRPr="00EE5769">
        <w:rPr>
          <w:rFonts w:cstheme="minorHAnsi"/>
          <w:highlight w:val="lightGray"/>
          <w:u w:val="single"/>
        </w:rPr>
        <w:t>wytchnieniowa</w:t>
      </w:r>
      <w:proofErr w:type="spellEnd"/>
      <w:r w:rsidRPr="00EE5769">
        <w:rPr>
          <w:rFonts w:cstheme="minorHAnsi"/>
          <w:highlight w:val="lightGray"/>
          <w:u w:val="single"/>
        </w:rPr>
        <w:t>.</w:t>
      </w:r>
      <w:r w:rsidRPr="00EE5769">
        <w:rPr>
          <w:rFonts w:cstheme="minorHAnsi"/>
          <w:b/>
          <w:highlight w:val="lightGray"/>
          <w:u w:val="single"/>
        </w:rPr>
        <w:t xml:space="preserve"> </w:t>
      </w:r>
      <w:bookmarkEnd w:id="0"/>
    </w:p>
    <w:p w14:paraId="36A4D200" w14:textId="77777777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</w:rPr>
        <w:t>Odbiorcami usług są: osoby starsze / niepełnosprawne oraz opiekunowie osób niepełnosprawnych z terenu gminy Adamówka, które skierowano do korzystania z usług na podstawie opracowanego indywidualnego planu usług społecznych, zatwierdzonego przez Dyrektora Centrum.</w:t>
      </w:r>
    </w:p>
    <w:p w14:paraId="741A71E0" w14:textId="57BAE485" w:rsidR="00015FD7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bookmarkStart w:id="1" w:name="_Hlk78715308"/>
      <w:r w:rsidRPr="00EE5769">
        <w:rPr>
          <w:rFonts w:cstheme="minorHAnsi"/>
        </w:rPr>
        <w:t xml:space="preserve"> </w:t>
      </w:r>
      <w:r w:rsidRPr="00EE5769">
        <w:rPr>
          <w:rFonts w:cstheme="minorHAnsi"/>
          <w:b/>
        </w:rPr>
        <w:t xml:space="preserve">W cyklu ciągłym zadanie przewiduje objęcie łącznie </w:t>
      </w:r>
      <w:r w:rsidR="00015FD7" w:rsidRPr="00EE5769">
        <w:rPr>
          <w:rFonts w:cstheme="minorHAnsi"/>
          <w:b/>
        </w:rPr>
        <w:t>35</w:t>
      </w:r>
      <w:r w:rsidR="00911F67">
        <w:rPr>
          <w:rFonts w:cstheme="minorHAnsi"/>
          <w:b/>
        </w:rPr>
        <w:t xml:space="preserve"> osób </w:t>
      </w:r>
      <w:r w:rsidR="0065428A">
        <w:rPr>
          <w:rFonts w:cstheme="minorHAnsi"/>
          <w:b/>
        </w:rPr>
        <w:t xml:space="preserve">usługami społecznymi </w:t>
      </w:r>
      <w:r w:rsidRPr="00EE5769">
        <w:rPr>
          <w:rFonts w:cstheme="minorHAnsi"/>
          <w:b/>
        </w:rPr>
        <w:t xml:space="preserve">z </w:t>
      </w:r>
      <w:proofErr w:type="gramStart"/>
      <w:r w:rsidRPr="00EE5769">
        <w:rPr>
          <w:rFonts w:cstheme="minorHAnsi"/>
          <w:b/>
        </w:rPr>
        <w:t>zakresu:  asystent</w:t>
      </w:r>
      <w:r w:rsidR="00015FD7" w:rsidRPr="00EE5769">
        <w:rPr>
          <w:rFonts w:cstheme="minorHAnsi"/>
          <w:b/>
        </w:rPr>
        <w:t>a</w:t>
      </w:r>
      <w:proofErr w:type="gramEnd"/>
      <w:r w:rsidRPr="00EE5769">
        <w:rPr>
          <w:rFonts w:cstheme="minorHAnsi"/>
          <w:b/>
          <w:i/>
        </w:rPr>
        <w:t xml:space="preserve"> </w:t>
      </w:r>
      <w:r w:rsidRPr="00EE5769">
        <w:rPr>
          <w:rFonts w:cstheme="minorHAnsi"/>
          <w:b/>
        </w:rPr>
        <w:t>osoby starszej / asystent</w:t>
      </w:r>
      <w:r w:rsidR="00015FD7" w:rsidRPr="00EE5769">
        <w:rPr>
          <w:rFonts w:cstheme="minorHAnsi"/>
          <w:b/>
        </w:rPr>
        <w:t>a</w:t>
      </w:r>
      <w:r w:rsidRPr="00EE5769">
        <w:rPr>
          <w:rFonts w:cstheme="minorHAnsi"/>
          <w:b/>
        </w:rPr>
        <w:t xml:space="preserve"> osoby niepełnosprawnej lub opiek</w:t>
      </w:r>
      <w:r w:rsidR="00015FD7" w:rsidRPr="00EE5769">
        <w:rPr>
          <w:rFonts w:cstheme="minorHAnsi"/>
          <w:b/>
        </w:rPr>
        <w:t>i</w:t>
      </w:r>
      <w:r w:rsidRPr="00EE5769">
        <w:rPr>
          <w:rFonts w:cstheme="minorHAnsi"/>
          <w:b/>
        </w:rPr>
        <w:t xml:space="preserve"> </w:t>
      </w:r>
      <w:proofErr w:type="spellStart"/>
      <w:r w:rsidRPr="00EE5769">
        <w:rPr>
          <w:rFonts w:cstheme="minorHAnsi"/>
          <w:b/>
        </w:rPr>
        <w:t>wytchnieniow</w:t>
      </w:r>
      <w:r w:rsidR="00015FD7" w:rsidRPr="00EE5769">
        <w:rPr>
          <w:rFonts w:cstheme="minorHAnsi"/>
          <w:b/>
        </w:rPr>
        <w:t>ej</w:t>
      </w:r>
      <w:proofErr w:type="spellEnd"/>
      <w:r w:rsidR="00015FD7" w:rsidRPr="00EE5769">
        <w:rPr>
          <w:rFonts w:cstheme="minorHAnsi"/>
          <w:b/>
        </w:rPr>
        <w:t>, w tym:</w:t>
      </w:r>
    </w:p>
    <w:p w14:paraId="3772CAB1" w14:textId="6D1161B6" w:rsidR="00015FD7" w:rsidRPr="00EE5769" w:rsidRDefault="00015FD7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 xml:space="preserve">Asystent </w:t>
      </w:r>
      <w:r w:rsidRPr="005059C0">
        <w:rPr>
          <w:rFonts w:cstheme="minorHAnsi"/>
          <w:b/>
          <w:u w:val="single"/>
        </w:rPr>
        <w:t>osoby starszej</w:t>
      </w:r>
      <w:r w:rsidRPr="00EE5769">
        <w:rPr>
          <w:rFonts w:cstheme="minorHAnsi"/>
          <w:u w:val="single"/>
        </w:rPr>
        <w:t xml:space="preserve"> - średnio: 7 075,50 godz.</w:t>
      </w:r>
      <w:r w:rsidR="00C24C54" w:rsidRPr="00EE5769">
        <w:rPr>
          <w:rFonts w:cstheme="minorHAnsi"/>
          <w:u w:val="single"/>
        </w:rPr>
        <w:t xml:space="preserve"> na podstawie wyliczenia:</w:t>
      </w:r>
      <w:r w:rsidRPr="00EE5769">
        <w:rPr>
          <w:rFonts w:cstheme="minorHAnsi"/>
          <w:u w:val="single"/>
        </w:rPr>
        <w:t xml:space="preserve"> </w:t>
      </w:r>
    </w:p>
    <w:p w14:paraId="66C869D6" w14:textId="08CABC5C" w:rsidR="00015FD7" w:rsidRPr="00EE5769" w:rsidRDefault="00015FD7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u w:val="single"/>
        </w:rPr>
        <w:t>7 os. x 1,5 godz. dziennie x 267 dni = 2 803,50 godz.;</w:t>
      </w:r>
    </w:p>
    <w:p w14:paraId="64A8D5DC" w14:textId="77777777" w:rsidR="00015FD7" w:rsidRPr="00EE5769" w:rsidRDefault="00015FD7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u w:val="single"/>
        </w:rPr>
        <w:t xml:space="preserve">8 os. x 2 godz. dziennie x 267 dni = 4 272 godz. </w:t>
      </w:r>
    </w:p>
    <w:p w14:paraId="345F7DF9" w14:textId="5BFBA99B" w:rsidR="00015FD7" w:rsidRPr="00EE5769" w:rsidRDefault="00015FD7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>Asystent osoby niepełnosprawnej</w:t>
      </w:r>
      <w:r w:rsidR="00C24C54" w:rsidRPr="00EE5769">
        <w:rPr>
          <w:rFonts w:cstheme="minorHAnsi"/>
          <w:b/>
          <w:u w:val="single"/>
        </w:rPr>
        <w:t xml:space="preserve"> -</w:t>
      </w:r>
      <w:r w:rsidR="00C24C54" w:rsidRPr="00EE5769">
        <w:rPr>
          <w:rFonts w:cstheme="minorHAnsi"/>
          <w:u w:val="single"/>
        </w:rPr>
        <w:t xml:space="preserve"> </w:t>
      </w:r>
      <w:r w:rsidR="00C24C54" w:rsidRPr="00EE5769">
        <w:rPr>
          <w:rFonts w:cstheme="minorHAnsi"/>
          <w:b/>
          <w:u w:val="single"/>
        </w:rPr>
        <w:t xml:space="preserve">średnio: 6 808,50 godz. - na podstawie wyliczenia: </w:t>
      </w:r>
      <w:r w:rsidR="00C24C54" w:rsidRPr="00EE5769">
        <w:rPr>
          <w:rFonts w:cstheme="minorHAnsi"/>
          <w:u w:val="single"/>
        </w:rPr>
        <w:t>17 os. x 1,5 godz. x 267 dni.</w:t>
      </w:r>
    </w:p>
    <w:p w14:paraId="0829BF4F" w14:textId="47E36ADE" w:rsidR="00C24C54" w:rsidRPr="00EE5769" w:rsidRDefault="00C24C54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 xml:space="preserve">Opieka </w:t>
      </w:r>
      <w:proofErr w:type="spellStart"/>
      <w:r w:rsidRPr="00EE5769">
        <w:rPr>
          <w:rFonts w:cstheme="minorHAnsi"/>
          <w:b/>
          <w:u w:val="single"/>
        </w:rPr>
        <w:t>wytchnieniowa</w:t>
      </w:r>
      <w:proofErr w:type="spellEnd"/>
      <w:r w:rsidRPr="00EE5769">
        <w:rPr>
          <w:rFonts w:cstheme="minorHAnsi"/>
          <w:b/>
          <w:u w:val="single"/>
        </w:rPr>
        <w:t xml:space="preserve"> - średnio 1 335 godz. na podstawie kalkulacji</w:t>
      </w:r>
      <w:r w:rsidRPr="00EE5769">
        <w:rPr>
          <w:rFonts w:cstheme="minorHAnsi"/>
          <w:u w:val="single"/>
        </w:rPr>
        <w:t xml:space="preserve">: 2 os. x 2 godz. x 267 dni = 1 068 godz. oraz 1 os. x 1 godz. x 267 dni = 267. </w:t>
      </w:r>
    </w:p>
    <w:p w14:paraId="7A87A847" w14:textId="7C133B77" w:rsidR="00C24C54" w:rsidRPr="00EE5769" w:rsidRDefault="00C24C54" w:rsidP="00015FD7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 xml:space="preserve">Łącznie 15 219 godz. usług z </w:t>
      </w:r>
      <w:proofErr w:type="gramStart"/>
      <w:r w:rsidRPr="00EE5769">
        <w:rPr>
          <w:rFonts w:cstheme="minorHAnsi"/>
          <w:b/>
          <w:u w:val="single"/>
        </w:rPr>
        <w:t>zakresu:  asystenta</w:t>
      </w:r>
      <w:proofErr w:type="gramEnd"/>
      <w:r w:rsidRPr="00EE5769">
        <w:rPr>
          <w:rFonts w:cstheme="minorHAnsi"/>
          <w:b/>
          <w:i/>
          <w:u w:val="single"/>
        </w:rPr>
        <w:t xml:space="preserve"> </w:t>
      </w:r>
      <w:r w:rsidRPr="00EE5769">
        <w:rPr>
          <w:rFonts w:cstheme="minorHAnsi"/>
          <w:b/>
          <w:u w:val="single"/>
        </w:rPr>
        <w:t xml:space="preserve">osoby starszej / asystenta osoby niepełnosprawnej lub opieki </w:t>
      </w:r>
      <w:proofErr w:type="spellStart"/>
      <w:r w:rsidRPr="00EE5769">
        <w:rPr>
          <w:rFonts w:cstheme="minorHAnsi"/>
          <w:b/>
          <w:u w:val="single"/>
        </w:rPr>
        <w:t>wytchnieniowej</w:t>
      </w:r>
      <w:proofErr w:type="spellEnd"/>
      <w:r w:rsidRPr="00EE5769">
        <w:rPr>
          <w:rFonts w:cstheme="minorHAnsi"/>
          <w:b/>
          <w:u w:val="single"/>
        </w:rPr>
        <w:t>. Zamawiający zastrzega możliwość zwiększenia / zmniejszenia liczny godz. w zależności od indywidualnych potrzeb mieszkańców.</w:t>
      </w:r>
    </w:p>
    <w:p w14:paraId="1BE55C41" w14:textId="08DD49D5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Cs/>
        </w:rPr>
      </w:pPr>
      <w:r w:rsidRPr="00EE5769">
        <w:rPr>
          <w:rFonts w:cstheme="minorHAnsi"/>
        </w:rPr>
        <w:t xml:space="preserve">Usługa realizowana w miejscu zamieszkania / środowisku osoby starszej / niepełnosprawnej przez osoby posiadające dokument potwierdzający uzyskanie kwalifikacji </w:t>
      </w:r>
      <w:r w:rsidR="00927E0C" w:rsidRPr="00EE5769">
        <w:rPr>
          <w:rFonts w:cstheme="minorHAnsi"/>
        </w:rPr>
        <w:br/>
      </w:r>
      <w:r w:rsidRPr="00EE5769">
        <w:rPr>
          <w:rFonts w:cstheme="minorHAnsi"/>
        </w:rPr>
        <w:t>w następujących kierunkach: asystent osoby niepełnosprawnej / pielęgniarka, opiekun osoby starszej, opiekun medyczny lub inny, zapewniający realizację wskazanej usługi: asystenta</w:t>
      </w:r>
      <w:r w:rsidRPr="00EE5769">
        <w:rPr>
          <w:rFonts w:cstheme="minorHAnsi"/>
          <w:i/>
        </w:rPr>
        <w:t xml:space="preserve"> </w:t>
      </w:r>
      <w:r w:rsidRPr="00EE5769">
        <w:rPr>
          <w:rFonts w:cstheme="minorHAnsi"/>
        </w:rPr>
        <w:t xml:space="preserve">osoby starszej / asystenta osoby niepełnosprawnej lub opieki </w:t>
      </w:r>
      <w:proofErr w:type="spellStart"/>
      <w:r w:rsidRPr="00EE5769">
        <w:rPr>
          <w:rFonts w:cstheme="minorHAnsi"/>
        </w:rPr>
        <w:t>wytchnieniowej</w:t>
      </w:r>
      <w:proofErr w:type="spellEnd"/>
      <w:r w:rsidRPr="00EE5769">
        <w:rPr>
          <w:rFonts w:cstheme="minorHAnsi"/>
        </w:rPr>
        <w:t>;</w:t>
      </w:r>
      <w:r w:rsidRPr="00EE5769">
        <w:rPr>
          <w:rFonts w:cstheme="minorHAnsi"/>
          <w:b/>
        </w:rPr>
        <w:t xml:space="preserve"> </w:t>
      </w:r>
      <w:r w:rsidRPr="00EE5769">
        <w:rPr>
          <w:rFonts w:cstheme="minorHAnsi"/>
        </w:rPr>
        <w:t>lub</w:t>
      </w:r>
      <w:r w:rsidRPr="00EE5769">
        <w:rPr>
          <w:rFonts w:cstheme="minorHAnsi"/>
          <w:bCs/>
        </w:rPr>
        <w:t xml:space="preserve"> osoby posiadające co najmniej 6-miesięczne, udokumentowane doświadczenie w udzielaniu bezpośredniej pomocy osobom niepełnosprawnym np.: doświadczenie zawodowe, udzielanie wsparcia osobom niepełnosprawnych w formie wolontariatu; lub osoby wskazane przez odbiorcę Programu lub jego opiekuna prawnego.</w:t>
      </w:r>
      <w:r w:rsidRPr="00EE5769">
        <w:rPr>
          <w:rFonts w:cstheme="minorHAnsi"/>
        </w:rPr>
        <w:t xml:space="preserve"> </w:t>
      </w:r>
    </w:p>
    <w:p w14:paraId="4910E5EE" w14:textId="566A7802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</w:rPr>
        <w:t>Usługa z zakresu: asystent</w:t>
      </w:r>
      <w:r w:rsidRPr="00EE5769">
        <w:rPr>
          <w:rFonts w:cstheme="minorHAnsi"/>
          <w:b/>
          <w:i/>
        </w:rPr>
        <w:t xml:space="preserve"> </w:t>
      </w:r>
      <w:r w:rsidRPr="00EE5769">
        <w:rPr>
          <w:rFonts w:cstheme="minorHAnsi"/>
          <w:b/>
        </w:rPr>
        <w:t>osoby starszej / asystent osoby niepełnosprawnej</w:t>
      </w:r>
      <w:r w:rsidRPr="00EE5769">
        <w:rPr>
          <w:rFonts w:cstheme="minorHAnsi"/>
        </w:rPr>
        <w:t xml:space="preserve"> ma na celu zapewnienie wsparcia w wykonywaniu codziennych czynności oraz funkcjonowaniu w życiu społecznym osób starszych / niepełnosprawnych oraz zwiększenie </w:t>
      </w:r>
      <w:r w:rsidRPr="00EE5769">
        <w:rPr>
          <w:rFonts w:cstheme="minorHAnsi"/>
        </w:rPr>
        <w:lastRenderedPageBreak/>
        <w:t xml:space="preserve">ich szans </w:t>
      </w:r>
      <w:proofErr w:type="gramStart"/>
      <w:r w:rsidRPr="00EE5769">
        <w:rPr>
          <w:rFonts w:cstheme="minorHAnsi"/>
        </w:rPr>
        <w:t>na  prowadzenie</w:t>
      </w:r>
      <w:proofErr w:type="gramEnd"/>
      <w:r w:rsidRPr="00EE5769">
        <w:rPr>
          <w:rFonts w:cstheme="minorHAnsi"/>
        </w:rPr>
        <w:t xml:space="preserve"> bardziej samodzielnego i aktywnego życia. Nadrzędnym jej celem powinno być zatem dążenie do poprawy funkcjonowania osoby starszej / niepełnosprawnej </w:t>
      </w:r>
      <w:r w:rsidR="00FC644B">
        <w:rPr>
          <w:rFonts w:cstheme="minorHAnsi"/>
        </w:rPr>
        <w:br/>
      </w:r>
      <w:r w:rsidRPr="00EE5769">
        <w:rPr>
          <w:rFonts w:cstheme="minorHAnsi"/>
        </w:rPr>
        <w:t xml:space="preserve">w jej środowisku. </w:t>
      </w:r>
    </w:p>
    <w:p w14:paraId="2851BDC5" w14:textId="4BCF3386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</w:rPr>
        <w:t xml:space="preserve">Usługa z zakresu opieki </w:t>
      </w:r>
      <w:proofErr w:type="spellStart"/>
      <w:r w:rsidRPr="00EE5769">
        <w:rPr>
          <w:rFonts w:cstheme="minorHAnsi"/>
          <w:b/>
        </w:rPr>
        <w:t>wytchnieniowej</w:t>
      </w:r>
      <w:proofErr w:type="spellEnd"/>
      <w:r w:rsidRPr="00EE5769">
        <w:rPr>
          <w:rFonts w:cstheme="minorHAnsi"/>
          <w:b/>
        </w:rPr>
        <w:t xml:space="preserve"> </w:t>
      </w:r>
      <w:r w:rsidRPr="00EE5769">
        <w:rPr>
          <w:rFonts w:cstheme="minorHAnsi"/>
        </w:rPr>
        <w:t xml:space="preserve">ma na celu wsparcie członków rodzin lub opiekunów sprawujących bezpośrednią opiekę nad dziećmi z orzeczeniem </w:t>
      </w:r>
      <w:r w:rsidR="00EE5769">
        <w:rPr>
          <w:rFonts w:cstheme="minorHAnsi"/>
        </w:rPr>
        <w:br/>
      </w:r>
      <w:r w:rsidRPr="00EE5769">
        <w:rPr>
          <w:rFonts w:cstheme="minorHAnsi"/>
        </w:rPr>
        <w:t xml:space="preserve">o niepełnosprawności lub osobami ze znacznym stopniem niepełnosprawności lub orzeczeniami równoważnymi – zapewniające czasowe odciążenie od codziennych obowiązków łączących się ze sprawowaniem opieki, zapewnieniem czasu na odpoczynek </w:t>
      </w:r>
      <w:r w:rsidR="00EE5769">
        <w:rPr>
          <w:rFonts w:cstheme="minorHAnsi"/>
        </w:rPr>
        <w:br/>
      </w:r>
      <w:r w:rsidRPr="00EE5769">
        <w:rPr>
          <w:rFonts w:cstheme="minorHAnsi"/>
        </w:rPr>
        <w:t xml:space="preserve">i regenerację; ograniczeniem obciążeń psychofizycznych, a także wzmocnienie osobistego potencjału opiekunów osób niepełnosprawnych.  </w:t>
      </w:r>
    </w:p>
    <w:p w14:paraId="62E9EE07" w14:textId="66F86F13" w:rsidR="00CB25CE" w:rsidRPr="00EE5769" w:rsidRDefault="00CB25CE" w:rsidP="00927E0C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highlight w:val="lightGray"/>
          <w:u w:val="single"/>
        </w:rPr>
      </w:pPr>
      <w:r w:rsidRPr="00EE5769">
        <w:rPr>
          <w:rFonts w:cstheme="minorHAnsi"/>
          <w:b/>
          <w:highlight w:val="lightGray"/>
        </w:rPr>
        <w:t>REALIZACJA ZADANIA PUBLICZNEGO Z ZAKRESU:</w:t>
      </w:r>
      <w:r w:rsidRPr="00EE5769">
        <w:rPr>
          <w:rFonts w:cstheme="minorHAnsi"/>
          <w:highlight w:val="lightGray"/>
        </w:rPr>
        <w:t xml:space="preserve"> </w:t>
      </w:r>
      <w:r w:rsidRPr="00EE5769">
        <w:rPr>
          <w:rFonts w:cstheme="minorHAnsi"/>
          <w:b/>
          <w:highlight w:val="lightGray"/>
        </w:rPr>
        <w:t xml:space="preserve">wsparcia osób </w:t>
      </w:r>
      <w:r w:rsidRPr="00EE5769">
        <w:rPr>
          <w:rFonts w:cstheme="minorHAnsi"/>
          <w:b/>
          <w:highlight w:val="lightGray"/>
        </w:rPr>
        <w:br/>
        <w:t>z niepełnosprawnościami, osób starszych i osób w kryzysie bezdomności oraz reintegracji społeczno‐zawodowej poprzez organizację i prowadzenie</w:t>
      </w:r>
      <w:r w:rsidRPr="00EE5769">
        <w:rPr>
          <w:rFonts w:cstheme="minorHAnsi"/>
          <w:b/>
          <w:bCs/>
          <w:highlight w:val="lightGray"/>
        </w:rPr>
        <w:t xml:space="preserve"> </w:t>
      </w:r>
      <w:r w:rsidR="00EE5769">
        <w:rPr>
          <w:rFonts w:cstheme="minorHAnsi"/>
          <w:b/>
          <w:bCs/>
          <w:highlight w:val="lightGray"/>
        </w:rPr>
        <w:br/>
      </w:r>
      <w:r w:rsidRPr="00EE5769">
        <w:rPr>
          <w:rFonts w:cstheme="minorHAnsi"/>
          <w:b/>
          <w:bCs/>
          <w:highlight w:val="lightGray"/>
        </w:rPr>
        <w:t xml:space="preserve">w miejscowościach: Adamówka, Cieplice, </w:t>
      </w:r>
      <w:proofErr w:type="spellStart"/>
      <w:r w:rsidRPr="00EE5769">
        <w:rPr>
          <w:rFonts w:cstheme="minorHAnsi"/>
          <w:b/>
          <w:bCs/>
          <w:highlight w:val="lightGray"/>
        </w:rPr>
        <w:t>Dobcza</w:t>
      </w:r>
      <w:proofErr w:type="spellEnd"/>
      <w:r w:rsidRPr="00EE5769">
        <w:rPr>
          <w:rFonts w:cstheme="minorHAnsi"/>
          <w:b/>
          <w:bCs/>
          <w:highlight w:val="lightGray"/>
        </w:rPr>
        <w:t xml:space="preserve">, w lokalach gminnych wskazanych przez Zamawiającego – trzech Klubów Seniora, </w:t>
      </w:r>
      <w:r w:rsidRPr="00EE5769">
        <w:rPr>
          <w:rFonts w:cstheme="minorHAnsi"/>
          <w:bCs/>
          <w:highlight w:val="lightGray"/>
        </w:rPr>
        <w:t>zapewniających 15, 15 i 15</w:t>
      </w:r>
      <w:r w:rsidRPr="00EE5769">
        <w:rPr>
          <w:rFonts w:cstheme="minorHAnsi"/>
          <w:b/>
          <w:bCs/>
          <w:highlight w:val="lightGray"/>
        </w:rPr>
        <w:t xml:space="preserve"> </w:t>
      </w:r>
      <w:r w:rsidRPr="00EE5769">
        <w:rPr>
          <w:rFonts w:cstheme="minorHAnsi"/>
          <w:bCs/>
          <w:highlight w:val="lightGray"/>
        </w:rPr>
        <w:t xml:space="preserve">miejsc, </w:t>
      </w:r>
      <w:r w:rsidRPr="00EE5769">
        <w:rPr>
          <w:rFonts w:cstheme="minorHAnsi"/>
          <w:bCs/>
          <w:highlight w:val="lightGray"/>
          <w:u w:val="single"/>
        </w:rPr>
        <w:t xml:space="preserve">oferujących </w:t>
      </w:r>
      <w:r w:rsidRPr="00EE5769">
        <w:rPr>
          <w:rFonts w:cstheme="minorHAnsi"/>
          <w:highlight w:val="lightGray"/>
          <w:u w:val="single"/>
        </w:rPr>
        <w:t>następujące usługi społeczne: poradnictwo specjalistyczne, poradnictwo edukacyjne, warsztaty tematyczne w zakresie rozwoju zainteresowań, aktywizacja społeczno-zawodowa oraz integracja społeczna i międzypokoleniowa.</w:t>
      </w:r>
    </w:p>
    <w:p w14:paraId="435D7CFA" w14:textId="77777777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</w:rPr>
        <w:t>Odbiorcami usług są: osoby nieaktywne zawodowo, powyżej 60 r. ż.</w:t>
      </w:r>
      <w:proofErr w:type="gramStart"/>
      <w:r w:rsidRPr="00EE5769">
        <w:rPr>
          <w:rFonts w:cstheme="minorHAnsi"/>
        </w:rPr>
        <w:t>,  zamieszkałe</w:t>
      </w:r>
      <w:proofErr w:type="gramEnd"/>
      <w:r w:rsidRPr="00EE5769">
        <w:rPr>
          <w:rFonts w:cstheme="minorHAnsi"/>
        </w:rPr>
        <w:t xml:space="preserve"> na terenie gminy Adamówka, które skierowano do korzystania z usług na podstawie opracowanego indywidualnego planu usług społecznych, zatwierdzonego przez Dyrektora Centrum.</w:t>
      </w:r>
    </w:p>
    <w:p w14:paraId="74905504" w14:textId="77777777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b/>
          <w:u w:val="single"/>
        </w:rPr>
        <w:t xml:space="preserve">Organizacja i prowadzenie trzech Klubów Seniora (KS) przewiduje: </w:t>
      </w:r>
    </w:p>
    <w:p w14:paraId="601A5E42" w14:textId="0DC9943F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</w:rPr>
        <w:t>Zajęcia w ramach trzech Klubów Seniora dla trzech grup 15-sto osobowych, odbywać się będą 2 razy w tygodniu po 4 godz. dziennie w okresie od dnia zawa</w:t>
      </w:r>
      <w:r w:rsidR="00EE5769">
        <w:rPr>
          <w:rFonts w:cstheme="minorHAnsi"/>
          <w:b/>
        </w:rPr>
        <w:t xml:space="preserve">rcia umowy </w:t>
      </w:r>
      <w:r w:rsidRPr="00EE5769">
        <w:rPr>
          <w:rFonts w:cstheme="minorHAnsi"/>
          <w:b/>
        </w:rPr>
        <w:t>z Wykonawcą do 3</w:t>
      </w:r>
      <w:r w:rsidR="00EB7403" w:rsidRPr="00EE5769">
        <w:rPr>
          <w:rFonts w:cstheme="minorHAnsi"/>
          <w:b/>
        </w:rPr>
        <w:t>1</w:t>
      </w:r>
      <w:r w:rsidRPr="00EE5769">
        <w:rPr>
          <w:rFonts w:cstheme="minorHAnsi"/>
          <w:b/>
        </w:rPr>
        <w:t xml:space="preserve"> </w:t>
      </w:r>
      <w:r w:rsidR="00EB7403" w:rsidRPr="00EE5769">
        <w:rPr>
          <w:rFonts w:cstheme="minorHAnsi"/>
          <w:b/>
        </w:rPr>
        <w:t>lipca 2023</w:t>
      </w:r>
      <w:r w:rsidRPr="00EE5769">
        <w:rPr>
          <w:rFonts w:cstheme="minorHAnsi"/>
          <w:b/>
        </w:rPr>
        <w:t xml:space="preserve"> r., </w:t>
      </w:r>
      <w:r w:rsidRPr="00EE5769">
        <w:rPr>
          <w:rFonts w:cstheme="minorHAnsi"/>
          <w:bCs/>
        </w:rPr>
        <w:t xml:space="preserve">w miejscowościach: Adamówka, Cieplice, </w:t>
      </w:r>
      <w:proofErr w:type="spellStart"/>
      <w:r w:rsidRPr="00EE5769">
        <w:rPr>
          <w:rFonts w:cstheme="minorHAnsi"/>
          <w:bCs/>
        </w:rPr>
        <w:t>Dobcza</w:t>
      </w:r>
      <w:proofErr w:type="spellEnd"/>
      <w:r w:rsidRPr="00EE5769">
        <w:rPr>
          <w:rFonts w:cstheme="minorHAnsi"/>
          <w:bCs/>
        </w:rPr>
        <w:t xml:space="preserve">, </w:t>
      </w:r>
      <w:r w:rsidR="00EE5769">
        <w:rPr>
          <w:rFonts w:cstheme="minorHAnsi"/>
          <w:bCs/>
        </w:rPr>
        <w:br/>
      </w:r>
      <w:r w:rsidRPr="00EE5769">
        <w:rPr>
          <w:rFonts w:cstheme="minorHAnsi"/>
          <w:bCs/>
        </w:rPr>
        <w:t xml:space="preserve">w lokalach gminnych wskazanych przez Zamawiającego. </w:t>
      </w:r>
      <w:r w:rsidRPr="00EE5769">
        <w:rPr>
          <w:rFonts w:cstheme="minorHAnsi"/>
        </w:rPr>
        <w:t xml:space="preserve"> </w:t>
      </w:r>
    </w:p>
    <w:p w14:paraId="6E9EE1B7" w14:textId="1F3883D2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 xml:space="preserve">Kluby Seniora prowadzone będą przez Opiekunów Klubów Seniora </w:t>
      </w:r>
      <w:r w:rsidRPr="00EE5769">
        <w:rPr>
          <w:rFonts w:cstheme="minorHAnsi"/>
          <w:u w:val="single"/>
        </w:rPr>
        <w:t>- osoby posiadające</w:t>
      </w:r>
      <w:r w:rsidR="00EB7403" w:rsidRPr="00EE5769">
        <w:rPr>
          <w:rFonts w:cstheme="minorHAnsi"/>
          <w:u w:val="single"/>
        </w:rPr>
        <w:t xml:space="preserve"> </w:t>
      </w:r>
      <w:r w:rsidRPr="00EE5769">
        <w:rPr>
          <w:rFonts w:cstheme="minorHAnsi"/>
          <w:u w:val="single"/>
        </w:rPr>
        <w:t>- wykształcenie co najmniej średnie, niezbędną wiedzę i doświadczenie do wykonywania czynności określonej przedmiotem zamówienia, umiejętności w animacji działań oraz posiadający stan zdrowia pozwalający na wykonywanie czynności na stanowisku Opiekun Klubu.</w:t>
      </w:r>
    </w:p>
    <w:p w14:paraId="60461E38" w14:textId="035717BD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u w:val="single"/>
        </w:rPr>
        <w:t xml:space="preserve">Zamówienie przewiduje średnio </w:t>
      </w:r>
      <w:r w:rsidR="00EB7403" w:rsidRPr="00EE5769">
        <w:rPr>
          <w:rFonts w:cstheme="minorHAnsi"/>
          <w:b/>
          <w:u w:val="single"/>
        </w:rPr>
        <w:t>108</w:t>
      </w:r>
      <w:r w:rsidRPr="00EE5769">
        <w:rPr>
          <w:rFonts w:cstheme="minorHAnsi"/>
          <w:b/>
          <w:u w:val="single"/>
        </w:rPr>
        <w:t xml:space="preserve"> dni pracy Opiekunów KS.</w:t>
      </w:r>
    </w:p>
    <w:p w14:paraId="7D02242E" w14:textId="3ABE5044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</w:rPr>
      </w:pPr>
      <w:r w:rsidRPr="00EE5769">
        <w:rPr>
          <w:rFonts w:cstheme="minorHAnsi"/>
          <w:u w:val="single"/>
        </w:rPr>
        <w:t>Do zadań Opiekuna Klubu należeć będzie</w:t>
      </w:r>
      <w:r w:rsidRPr="00EE5769">
        <w:rPr>
          <w:rFonts w:cstheme="minorHAnsi"/>
        </w:rPr>
        <w:t>: organizowanie i prowadzenie dla uczestników zajęć integracyjnych w oparciu o opracowany miesięczny autorski plan pracy Klubu, w tym wspólne czytanie książek, wspólne śpiewnie, gry i zabawy zespołowe, zajęcia rękodzielnicze, wspólne gotowanie i inne aktywności oczekiwane przez seniorów i wynikające z przepr</w:t>
      </w:r>
      <w:r w:rsidR="00927E0C" w:rsidRPr="00EE5769">
        <w:rPr>
          <w:rFonts w:cstheme="minorHAnsi"/>
        </w:rPr>
        <w:t xml:space="preserve">owadzonej diagnozy, współpraca </w:t>
      </w:r>
      <w:r w:rsidRPr="00EE5769">
        <w:rPr>
          <w:rFonts w:cstheme="minorHAnsi"/>
        </w:rPr>
        <w:t xml:space="preserve">z Koordynatorem Indywidualnych Planów Usług Społecznych oraz Organizatorem Społeczności Lokowanej w zakresie organizowania pracy grup samopomocowych, organizowania pomocy sąsiedzkiej, organizowania i prowadzenia działań integracyjnych w środowisku lokalnym - otoczeniu Klubu, prowadzenia dokumentacji uczestników oraz planowania z uczestnikami wyjazdów integracyjnych. </w:t>
      </w:r>
      <w:r w:rsidRPr="00EE5769">
        <w:rPr>
          <w:rFonts w:cstheme="minorHAnsi"/>
          <w:b/>
          <w:u w:val="single"/>
        </w:rPr>
        <w:t>Do zadań Opiekuna Klubu należeć będzie także współorganizacja z NGO/</w:t>
      </w:r>
      <w:proofErr w:type="gramStart"/>
      <w:r w:rsidRPr="00EE5769">
        <w:rPr>
          <w:rFonts w:cstheme="minorHAnsi"/>
          <w:b/>
          <w:u w:val="single"/>
        </w:rPr>
        <w:t>PES:  usług</w:t>
      </w:r>
      <w:proofErr w:type="gramEnd"/>
      <w:r w:rsidRPr="00EE5769">
        <w:rPr>
          <w:rFonts w:cstheme="minorHAnsi"/>
          <w:b/>
          <w:u w:val="single"/>
        </w:rPr>
        <w:t xml:space="preserve"> społecznych planowanych w ramach działalności Klubu </w:t>
      </w:r>
      <w:r w:rsidRPr="00EE5769">
        <w:rPr>
          <w:rFonts w:cstheme="minorHAnsi"/>
        </w:rPr>
        <w:t>tj.:</w:t>
      </w:r>
      <w:r w:rsidRPr="00EE5769">
        <w:rPr>
          <w:rFonts w:cstheme="minorHAnsi"/>
          <w:i/>
        </w:rPr>
        <w:t xml:space="preserve"> poradnictwa specjalistycznego, poradnictwo edukacyjnego, warsztatów tematycznych w zakresie rozwoju zainteresowań, aktywizacji społeczno-zawodowej oraz integracji społecznej i międzypokoleniowej – uwzględniających indywidulane potrzeby uczestników Klubu rozpoznane przez Koordynatora Indywidualnych </w:t>
      </w:r>
      <w:r w:rsidRPr="00EE5769">
        <w:rPr>
          <w:rFonts w:cstheme="minorHAnsi"/>
          <w:i/>
        </w:rPr>
        <w:lastRenderedPageBreak/>
        <w:t xml:space="preserve">Planów Usług Społecznych Centrum. </w:t>
      </w:r>
    </w:p>
    <w:p w14:paraId="5632F0BF" w14:textId="593F70B4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i/>
        </w:rPr>
        <w:t xml:space="preserve"> </w:t>
      </w:r>
      <w:r w:rsidRPr="00EE5769">
        <w:rPr>
          <w:rFonts w:cstheme="minorHAnsi"/>
          <w:b/>
          <w:u w:val="single"/>
        </w:rPr>
        <w:t>Usługi społeczne planowane w ramach działalność Klubu:</w:t>
      </w:r>
      <w:r w:rsidR="001D5FA4" w:rsidRPr="00EE5769">
        <w:rPr>
          <w:rFonts w:cstheme="minorHAnsi"/>
          <w:b/>
        </w:rPr>
        <w:t xml:space="preserve"> poradnictwo specjalistyczne oraz </w:t>
      </w:r>
      <w:r w:rsidRPr="00EE5769">
        <w:rPr>
          <w:rFonts w:cstheme="minorHAnsi"/>
          <w:b/>
        </w:rPr>
        <w:t xml:space="preserve">edukacyjne, warsztaty tematyczne w zakresie rozwoju zainteresowań, aktywizacja społeczno-zawodowa, integracja społeczna </w:t>
      </w:r>
      <w:r w:rsidR="00EE5769">
        <w:rPr>
          <w:rFonts w:cstheme="minorHAnsi"/>
          <w:b/>
        </w:rPr>
        <w:br/>
      </w:r>
      <w:r w:rsidRPr="00EE5769">
        <w:rPr>
          <w:rFonts w:cstheme="minorHAnsi"/>
          <w:b/>
        </w:rPr>
        <w:t>i międzypokoleniowa</w:t>
      </w:r>
      <w:r w:rsidRPr="00EE5769">
        <w:rPr>
          <w:rFonts w:cstheme="minorHAnsi"/>
        </w:rPr>
        <w:t xml:space="preserve"> świadczone będą w formie indywidualnej lub grupowej, w zależności od potrzeb uczestników Klubów średnio:</w:t>
      </w:r>
      <w:r w:rsidR="004749A1" w:rsidRPr="00EE5769">
        <w:rPr>
          <w:rFonts w:cstheme="minorHAnsi"/>
          <w:u w:val="single"/>
        </w:rPr>
        <w:t xml:space="preserve"> </w:t>
      </w:r>
      <w:r w:rsidR="001D5FA4" w:rsidRPr="00EE5769">
        <w:rPr>
          <w:rFonts w:cstheme="minorHAnsi"/>
          <w:u w:val="single"/>
        </w:rPr>
        <w:t>384</w:t>
      </w:r>
      <w:r w:rsidR="004749A1" w:rsidRPr="00EE5769">
        <w:rPr>
          <w:rFonts w:cstheme="minorHAnsi"/>
          <w:u w:val="single"/>
        </w:rPr>
        <w:t xml:space="preserve"> godzin</w:t>
      </w:r>
      <w:r w:rsidR="001D5FA4" w:rsidRPr="00EE5769">
        <w:rPr>
          <w:rFonts w:cstheme="minorHAnsi"/>
          <w:u w:val="single"/>
        </w:rPr>
        <w:t xml:space="preserve"> od dnia zawarcia umowy do 31 lipca 2023 r. </w:t>
      </w:r>
    </w:p>
    <w:p w14:paraId="615C9A83" w14:textId="24D69EE9" w:rsidR="001D5FA4" w:rsidRPr="00EE5769" w:rsidRDefault="00CB25CE" w:rsidP="001D5FA4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</w:rPr>
        <w:t xml:space="preserve">W ramach usługi: integracja społeczna Wykonawca zapewnia organizację </w:t>
      </w:r>
      <w:r w:rsidR="004749A1" w:rsidRPr="00EE5769">
        <w:rPr>
          <w:rFonts w:cstheme="minorHAnsi"/>
        </w:rPr>
        <w:t>dwóch</w:t>
      </w:r>
      <w:r w:rsidR="00274EA4" w:rsidRPr="00EE5769">
        <w:rPr>
          <w:rFonts w:cstheme="minorHAnsi"/>
        </w:rPr>
        <w:t xml:space="preserve"> wyjazdów integracyjnych</w:t>
      </w:r>
      <w:r w:rsidRPr="00EE5769">
        <w:rPr>
          <w:rFonts w:cstheme="minorHAnsi"/>
        </w:rPr>
        <w:t xml:space="preserve"> dla uczestników Klubów</w:t>
      </w:r>
      <w:r w:rsidR="00274EA4" w:rsidRPr="00EE5769">
        <w:rPr>
          <w:rFonts w:cstheme="minorHAnsi"/>
        </w:rPr>
        <w:t xml:space="preserve"> Seniora</w:t>
      </w:r>
      <w:r w:rsidRPr="00EE5769">
        <w:rPr>
          <w:rFonts w:cstheme="minorHAnsi"/>
        </w:rPr>
        <w:t xml:space="preserve"> do miejsca atrakcyjnego pod względem turystycznych lub uzdrowiskowym dla Seniorów, oddalonego o około </w:t>
      </w:r>
      <w:r w:rsidR="001D5FA4" w:rsidRPr="00EE5769">
        <w:rPr>
          <w:rFonts w:cstheme="minorHAnsi"/>
        </w:rPr>
        <w:t xml:space="preserve">100 </w:t>
      </w:r>
      <w:r w:rsidRPr="00EE5769">
        <w:rPr>
          <w:rFonts w:cstheme="minorHAnsi"/>
        </w:rPr>
        <w:t>km od siedziby Klubu, w ramach wyjazdu Wykonawca zapewnia także min. trzy atrakcje turystyczne oraz obiad dwu</w:t>
      </w:r>
      <w:r w:rsidR="001D5FA4" w:rsidRPr="00EE5769">
        <w:rPr>
          <w:rFonts w:cstheme="minorHAnsi"/>
        </w:rPr>
        <w:t>daniowy z deserem na miejscu.</w:t>
      </w:r>
    </w:p>
    <w:p w14:paraId="7B4AA8EC" w14:textId="71D37DC2" w:rsidR="00CB25CE" w:rsidRPr="00EE5769" w:rsidRDefault="001D5FA4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</w:rPr>
        <w:t xml:space="preserve">W zależności od potrzeb uczestników Klubów Seniora w uzgodnieniu </w:t>
      </w:r>
      <w:r w:rsidR="00EE5769">
        <w:rPr>
          <w:rFonts w:cstheme="minorHAnsi"/>
        </w:rPr>
        <w:br/>
      </w:r>
      <w:r w:rsidRPr="00EE5769">
        <w:rPr>
          <w:rFonts w:cstheme="minorHAnsi"/>
        </w:rPr>
        <w:t>z Wykonawcą istnieje możliwość zamiany wyjazdu integracyjnego oddalonego o około 100 km z trzema atrakcjami turystycznymi oraz obiadem dwudaniowym z deserem na miejscu - na dwa wyjazdy oddalone o około 50 km z zapewnieniem jednej atrakcji oraz obiadu dwudaniowego wraz z deserem</w:t>
      </w:r>
      <w:r w:rsidR="00214D49" w:rsidRPr="00EE5769">
        <w:rPr>
          <w:rFonts w:cstheme="minorHAnsi"/>
        </w:rPr>
        <w:t xml:space="preserve"> na miejscu</w:t>
      </w:r>
      <w:r w:rsidRPr="00EE5769">
        <w:rPr>
          <w:rFonts w:cstheme="minorHAnsi"/>
        </w:rPr>
        <w:t xml:space="preserve">. </w:t>
      </w:r>
    </w:p>
    <w:p w14:paraId="098DD3A4" w14:textId="2CC8179F" w:rsidR="001D5FA4" w:rsidRPr="00EE5769" w:rsidRDefault="001D5FA4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</w:rPr>
        <w:t>Wskazane wyjazdy Wykonawca wkalkulowuje w cenę usług społecznych planowanych w ramach działalności Klubów Seniora.</w:t>
      </w:r>
    </w:p>
    <w:p w14:paraId="7A3F6842" w14:textId="7AB9F340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</w:rPr>
        <w:t xml:space="preserve">Celem działalności Klubów Seniora </w:t>
      </w:r>
      <w:r w:rsidRPr="00EE5769">
        <w:rPr>
          <w:rFonts w:cstheme="minorHAnsi"/>
        </w:rPr>
        <w:t xml:space="preserve">będzie wspieranie osób starszych w ich codziennym funkcjonowaniu w miejscu zamieszkania; przeciwdziałanie izolacji </w:t>
      </w:r>
      <w:r w:rsidR="00EE5769">
        <w:rPr>
          <w:rFonts w:cstheme="minorHAnsi"/>
        </w:rPr>
        <w:br/>
      </w:r>
      <w:r w:rsidRPr="00EE5769">
        <w:rPr>
          <w:rFonts w:cstheme="minorHAnsi"/>
        </w:rPr>
        <w:t xml:space="preserve">i marginalizacji osób starszych; integracja społeczna i międzypokoleniowa; pomoc </w:t>
      </w:r>
      <w:r w:rsidR="00EE5769">
        <w:rPr>
          <w:rFonts w:cstheme="minorHAnsi"/>
        </w:rPr>
        <w:br/>
      </w:r>
      <w:r w:rsidRPr="00EE5769">
        <w:rPr>
          <w:rFonts w:cstheme="minorHAnsi"/>
        </w:rPr>
        <w:t xml:space="preserve">w utrzymywaniu kondycji psychofizycznej; aktywizacja osób starszych w celu podejmowania działań zmierzających do poprawy jakości ich życia; pomoc osobom starszym w nabywaniu umiejętności organizacji czasu wolnego; odkrywanie i rozwijanie zainteresowań, poszerzanie i zdobywanie wiedzy, zaspokajanie </w:t>
      </w:r>
      <w:r w:rsidR="00927E0C" w:rsidRPr="00EE5769">
        <w:rPr>
          <w:rFonts w:cstheme="minorHAnsi"/>
        </w:rPr>
        <w:t xml:space="preserve">potrzeb kulturalnych </w:t>
      </w:r>
      <w:r w:rsidRPr="00EE5769">
        <w:rPr>
          <w:rFonts w:cstheme="minorHAnsi"/>
        </w:rPr>
        <w:t>i towarzyskich oraz zapewnienie poradnictwa specjalistycznego, oraz edukacyjnego.</w:t>
      </w:r>
    </w:p>
    <w:p w14:paraId="6D8F95FF" w14:textId="46F05D81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u w:val="single"/>
        </w:rPr>
        <w:t xml:space="preserve">W ramach organizacji Klubów </w:t>
      </w:r>
      <w:r w:rsidR="001D5FA4" w:rsidRPr="00EE5769">
        <w:rPr>
          <w:rFonts w:cstheme="minorHAnsi"/>
          <w:u w:val="single"/>
        </w:rPr>
        <w:t>Wykonawca</w:t>
      </w:r>
      <w:r w:rsidRPr="00EE5769">
        <w:rPr>
          <w:rFonts w:cstheme="minorHAnsi"/>
          <w:u w:val="single"/>
        </w:rPr>
        <w:t xml:space="preserve"> zapewnia wyposażenie Klubów Seniora:</w:t>
      </w:r>
    </w:p>
    <w:p w14:paraId="387A58BD" w14:textId="54C2F629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bCs/>
        </w:rPr>
      </w:pPr>
      <w:r w:rsidRPr="00EE5769">
        <w:rPr>
          <w:rFonts w:cstheme="minorHAnsi"/>
          <w:b/>
        </w:rPr>
        <w:t xml:space="preserve">Klub Seniora w miejscowości Adamówka: </w:t>
      </w:r>
      <w:r w:rsidRPr="00EE5769">
        <w:rPr>
          <w:rFonts w:cstheme="minorHAnsi"/>
        </w:rPr>
        <w:t xml:space="preserve">wyposażenie Klubu w środki czystości: min. </w:t>
      </w:r>
      <w:r w:rsidR="00C7610A" w:rsidRPr="00EE5769">
        <w:rPr>
          <w:rFonts w:cstheme="minorHAnsi"/>
        </w:rPr>
        <w:t>60</w:t>
      </w:r>
      <w:r w:rsidRPr="00EE5769">
        <w:rPr>
          <w:rFonts w:cstheme="minorHAnsi"/>
        </w:rPr>
        <w:t>,00 zł na miesiąc; wyposażenie w materiały plastyczne, biurowe niezbędne dla uczestników Klubu – min. 2</w:t>
      </w:r>
      <w:r w:rsidR="00C7610A" w:rsidRPr="00EE5769">
        <w:rPr>
          <w:rFonts w:cstheme="minorHAnsi"/>
        </w:rPr>
        <w:t>5</w:t>
      </w:r>
      <w:r w:rsidRPr="00EE5769">
        <w:rPr>
          <w:rFonts w:cstheme="minorHAnsi"/>
        </w:rPr>
        <w:t xml:space="preserve">0,00 zł miesięcznie; zapewnienie prenumerat gazet codziennych - 3 rodzaje czasopism / miesiąc zgodne z zainteresowaniami uczestników </w:t>
      </w:r>
      <w:r w:rsidR="00FC644B">
        <w:rPr>
          <w:rFonts w:cstheme="minorHAnsi"/>
        </w:rPr>
        <w:br/>
      </w:r>
      <w:r w:rsidRPr="00EE5769">
        <w:rPr>
          <w:rFonts w:cstheme="minorHAnsi"/>
        </w:rPr>
        <w:t>(np.: "Nowiny", "Życie na gorąco", "Sukcesy i porażki").</w:t>
      </w:r>
    </w:p>
    <w:p w14:paraId="15E5D0D8" w14:textId="7862FC6F" w:rsidR="00C7610A" w:rsidRPr="00EE5769" w:rsidRDefault="00CB25CE" w:rsidP="00C7610A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bCs/>
        </w:rPr>
      </w:pPr>
      <w:r w:rsidRPr="00EE5769">
        <w:rPr>
          <w:rFonts w:cstheme="minorHAnsi"/>
          <w:b/>
          <w:bCs/>
        </w:rPr>
        <w:t xml:space="preserve">Klub Seniora w miejscowości </w:t>
      </w:r>
      <w:proofErr w:type="spellStart"/>
      <w:r w:rsidRPr="00EE5769">
        <w:rPr>
          <w:rFonts w:cstheme="minorHAnsi"/>
          <w:b/>
          <w:bCs/>
        </w:rPr>
        <w:t>Dobcza</w:t>
      </w:r>
      <w:proofErr w:type="spellEnd"/>
      <w:r w:rsidRPr="00EE5769">
        <w:rPr>
          <w:rFonts w:cstheme="minorHAnsi"/>
          <w:b/>
          <w:bCs/>
        </w:rPr>
        <w:t xml:space="preserve">: </w:t>
      </w:r>
      <w:r w:rsidRPr="00EE5769">
        <w:rPr>
          <w:rFonts w:cstheme="minorHAnsi"/>
        </w:rPr>
        <w:t xml:space="preserve">wyposażenie Klubu w środki czystości: min. </w:t>
      </w:r>
      <w:r w:rsidR="00C7610A" w:rsidRPr="00EE5769">
        <w:rPr>
          <w:rFonts w:cstheme="minorHAnsi"/>
        </w:rPr>
        <w:t>60</w:t>
      </w:r>
      <w:r w:rsidRPr="00EE5769">
        <w:rPr>
          <w:rFonts w:cstheme="minorHAnsi"/>
        </w:rPr>
        <w:t>,00 zł na miesiąc; wyposażenie w materiały plastyczne, biurowe niezbędne dla uczestników Klubu – min. 2</w:t>
      </w:r>
      <w:r w:rsidR="00C7610A" w:rsidRPr="00EE5769">
        <w:rPr>
          <w:rFonts w:cstheme="minorHAnsi"/>
        </w:rPr>
        <w:t>5</w:t>
      </w:r>
      <w:r w:rsidRPr="00EE5769">
        <w:rPr>
          <w:rFonts w:cstheme="minorHAnsi"/>
        </w:rPr>
        <w:t>0,00 zł na miesiąc; zapewnienie prenumerat gazet codziennych - 3 rodzaje czasopism / miesiąc zgodne z zainteresowaniami uczestników (np.: "Nowiny", "Życie na gorąco", "Sukcesy i porażki").</w:t>
      </w:r>
    </w:p>
    <w:p w14:paraId="4F272693" w14:textId="0D4B81E9" w:rsidR="00C7610A" w:rsidRPr="00EE5769" w:rsidRDefault="00CB25CE" w:rsidP="00C7610A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bCs/>
        </w:rPr>
      </w:pPr>
      <w:r w:rsidRPr="00EE5769">
        <w:rPr>
          <w:rFonts w:cstheme="minorHAnsi"/>
          <w:b/>
          <w:bCs/>
        </w:rPr>
        <w:t xml:space="preserve">Klub Seniora w miejscowości Cieplice: </w:t>
      </w:r>
      <w:r w:rsidR="00C7610A" w:rsidRPr="00EE5769">
        <w:rPr>
          <w:rFonts w:cstheme="minorHAnsi"/>
        </w:rPr>
        <w:t>wyposażenie Klubu w środki czystości: min. 60,00 zł na miesiąc; wyposażenie w materiały plastyczne, biurowe niezbędne dla uczestników Klubu – min. 250,00 zł na miesiąc; zapewnienie prenumerat gazet codziennych - 3 rodzaje czasopism / miesiąc zgodne z zainteresowaniami uczestników (np.: "Nowiny", "Życie na gorąco", "Sukcesy i porażki").</w:t>
      </w:r>
    </w:p>
    <w:p w14:paraId="4F19235C" w14:textId="2C17B396" w:rsidR="004E7144" w:rsidRPr="00EE5769" w:rsidRDefault="00CB25CE" w:rsidP="004E7144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u w:val="single"/>
        </w:rPr>
        <w:t xml:space="preserve">Wykonawca w ramach działalności Klubów Seniora zapewnia podwieczorek dla wszystkich uczestników Klubu z możliwością samodzielnego przygotowania przez </w:t>
      </w:r>
      <w:r w:rsidRPr="00EE5769">
        <w:rPr>
          <w:rFonts w:cstheme="minorHAnsi"/>
          <w:u w:val="single"/>
        </w:rPr>
        <w:lastRenderedPageBreak/>
        <w:t xml:space="preserve">uczestników w ramach prowadzonych zajęć (sałatka owocowa, warzywna, drożdżówka, naleśnik, ryż z truskawkami, racuchy, kanapki etc.). </w:t>
      </w:r>
      <w:r w:rsidRPr="00EE5769">
        <w:rPr>
          <w:rFonts w:cstheme="minorHAnsi"/>
          <w:b/>
          <w:u w:val="single"/>
        </w:rPr>
        <w:t xml:space="preserve">Zamówienie przewiduje średnio </w:t>
      </w:r>
      <w:r w:rsidR="00C7610A" w:rsidRPr="00EE5769">
        <w:rPr>
          <w:rFonts w:cstheme="minorHAnsi"/>
          <w:b/>
          <w:u w:val="single"/>
        </w:rPr>
        <w:t>108</w:t>
      </w:r>
      <w:r w:rsidRPr="00EE5769">
        <w:rPr>
          <w:rFonts w:cstheme="minorHAnsi"/>
          <w:b/>
          <w:u w:val="single"/>
        </w:rPr>
        <w:t xml:space="preserve"> dni </w:t>
      </w:r>
      <w:r w:rsidR="00C7610A" w:rsidRPr="00EE5769">
        <w:rPr>
          <w:rFonts w:cstheme="minorHAnsi"/>
          <w:b/>
          <w:u w:val="single"/>
        </w:rPr>
        <w:t>pracy KS x 45 uczestników Klubu = 4 860 szt.</w:t>
      </w:r>
    </w:p>
    <w:p w14:paraId="050CAA54" w14:textId="4FF061D0" w:rsidR="004E7144" w:rsidRPr="00EE5769" w:rsidRDefault="004E7144" w:rsidP="004E7144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b/>
          <w:u w:val="single"/>
        </w:rPr>
        <w:t xml:space="preserve">Na podstawie art. </w:t>
      </w:r>
      <w:r w:rsidR="00F51030" w:rsidRPr="00EE5769">
        <w:rPr>
          <w:rFonts w:cstheme="minorHAnsi"/>
          <w:b/>
          <w:u w:val="single"/>
        </w:rPr>
        <w:t>95 ustawy PZP z ramach Części I</w:t>
      </w:r>
      <w:r w:rsidRPr="00EE5769">
        <w:rPr>
          <w:rFonts w:cstheme="minorHAnsi"/>
          <w:b/>
          <w:u w:val="single"/>
        </w:rPr>
        <w:t xml:space="preserve"> </w:t>
      </w:r>
      <w:r w:rsidR="00EE5769">
        <w:rPr>
          <w:rFonts w:cstheme="minorHAnsi"/>
          <w:b/>
          <w:u w:val="single"/>
        </w:rPr>
        <w:t>Z</w:t>
      </w:r>
      <w:r w:rsidRPr="00EE5769">
        <w:rPr>
          <w:rFonts w:cstheme="minorHAnsi"/>
          <w:b/>
          <w:u w:val="single"/>
        </w:rPr>
        <w:t xml:space="preserve">amawiający zastrzega zatrudnienie przez </w:t>
      </w:r>
      <w:r w:rsidR="00EE5769">
        <w:rPr>
          <w:rFonts w:cstheme="minorHAnsi"/>
          <w:b/>
          <w:u w:val="single"/>
        </w:rPr>
        <w:t>W</w:t>
      </w:r>
      <w:r w:rsidRPr="00EE5769">
        <w:rPr>
          <w:rFonts w:cstheme="minorHAnsi"/>
          <w:b/>
          <w:u w:val="single"/>
        </w:rPr>
        <w:t>ykonawcę lub podwykonawcę na</w:t>
      </w:r>
      <w:r w:rsidR="00F51030" w:rsidRPr="00EE5769">
        <w:rPr>
          <w:rFonts w:cstheme="minorHAnsi"/>
          <w:b/>
          <w:u w:val="single"/>
        </w:rPr>
        <w:t xml:space="preserve"> podstawie stosunku pracy 1 os. wykonującej pracę asystenta os. starszej / niepełnosprawnej / opiekę </w:t>
      </w:r>
      <w:proofErr w:type="spellStart"/>
      <w:r w:rsidR="00F51030" w:rsidRPr="00EE5769">
        <w:rPr>
          <w:rFonts w:cstheme="minorHAnsi"/>
          <w:b/>
          <w:u w:val="single"/>
        </w:rPr>
        <w:t>wytchnieniową</w:t>
      </w:r>
      <w:proofErr w:type="spellEnd"/>
      <w:r w:rsidRPr="00EE5769">
        <w:rPr>
          <w:rFonts w:cstheme="minorHAnsi"/>
          <w:b/>
          <w:u w:val="single"/>
        </w:rPr>
        <w:t xml:space="preserve"> </w:t>
      </w:r>
      <w:r w:rsidR="00F51030" w:rsidRPr="00EE5769">
        <w:rPr>
          <w:rFonts w:cstheme="minorHAnsi"/>
          <w:b/>
          <w:u w:val="single"/>
        </w:rPr>
        <w:t>lub opiekuna Klubu Seniora przez</w:t>
      </w:r>
      <w:r w:rsidRPr="00EE5769">
        <w:rPr>
          <w:rFonts w:cstheme="minorHAnsi"/>
          <w:b/>
          <w:u w:val="single"/>
        </w:rPr>
        <w:t xml:space="preserve"> okres realizacji zamówienia. </w:t>
      </w:r>
    </w:p>
    <w:p w14:paraId="6F788076" w14:textId="6F9C19E2" w:rsidR="00F51030" w:rsidRPr="00EE5769" w:rsidRDefault="004E7144" w:rsidP="00F51030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b/>
          <w:u w:val="single"/>
        </w:rPr>
        <w:t xml:space="preserve">Zamawiający zastrzega także, iż jedna z zatrudnieniowych przy wykonywaniu zamówienia osób </w:t>
      </w:r>
      <w:r w:rsidR="009B6520">
        <w:rPr>
          <w:rFonts w:cstheme="minorHAnsi"/>
          <w:b/>
          <w:u w:val="single"/>
        </w:rPr>
        <w:t>będących</w:t>
      </w:r>
      <w:r w:rsidRPr="00EE5769">
        <w:rPr>
          <w:rFonts w:cstheme="minorHAnsi"/>
          <w:b/>
          <w:u w:val="single"/>
        </w:rPr>
        <w:t xml:space="preserve"> w trudnej sytuacji na ryku pracy określonej </w:t>
      </w:r>
      <w:r w:rsidR="00EE5769">
        <w:rPr>
          <w:rFonts w:cstheme="minorHAnsi"/>
          <w:b/>
          <w:u w:val="single"/>
        </w:rPr>
        <w:br/>
      </w:r>
      <w:r w:rsidRPr="00EE5769">
        <w:rPr>
          <w:rFonts w:cstheme="minorHAnsi"/>
          <w:b/>
          <w:u w:val="single"/>
        </w:rPr>
        <w:t xml:space="preserve">w art. 96 ust. 2 pkt 2 </w:t>
      </w:r>
      <w:proofErr w:type="spellStart"/>
      <w:r w:rsidRPr="00EE5769">
        <w:rPr>
          <w:rFonts w:cstheme="minorHAnsi"/>
          <w:b/>
          <w:u w:val="single"/>
        </w:rPr>
        <w:t>uPzp</w:t>
      </w:r>
      <w:proofErr w:type="spellEnd"/>
      <w:r w:rsidRPr="00EE5769">
        <w:rPr>
          <w:rFonts w:cstheme="minorHAnsi"/>
          <w:b/>
          <w:u w:val="single"/>
        </w:rPr>
        <w:t>.</w:t>
      </w:r>
    </w:p>
    <w:p w14:paraId="160E7FE6" w14:textId="748ED5A6" w:rsidR="00F51030" w:rsidRPr="00EE5769" w:rsidRDefault="00F51030" w:rsidP="00F51030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rFonts w:cstheme="minorHAnsi"/>
          <w:b/>
          <w:u w:val="single"/>
        </w:rPr>
        <w:t xml:space="preserve">Ponadto jedna z osób wskazanych do realizacji zamówienia z zakresu usługi asystenta osoby starszej/niepełnosprawnej/ opieki </w:t>
      </w:r>
      <w:proofErr w:type="spellStart"/>
      <w:r w:rsidRPr="00EE5769">
        <w:rPr>
          <w:rFonts w:cstheme="minorHAnsi"/>
          <w:b/>
          <w:u w:val="single"/>
        </w:rPr>
        <w:t>wytchnieniowej</w:t>
      </w:r>
      <w:proofErr w:type="spellEnd"/>
      <w:r w:rsidRPr="00EE5769">
        <w:rPr>
          <w:rFonts w:cstheme="minorHAnsi"/>
          <w:b/>
          <w:u w:val="single"/>
        </w:rPr>
        <w:t xml:space="preserve"> w wykazie osób posiada doświadczenie w realizacji / świadczeniu usług społecznych stanowiących przedmiot zamówieni w wymiarze </w:t>
      </w:r>
      <w:r w:rsidR="004540CB">
        <w:rPr>
          <w:rFonts w:cstheme="minorHAnsi"/>
          <w:b/>
          <w:u w:val="single"/>
        </w:rPr>
        <w:t>-</w:t>
      </w:r>
      <w:r w:rsidRPr="00EE5769">
        <w:rPr>
          <w:rFonts w:cstheme="minorHAnsi"/>
          <w:b/>
          <w:u w:val="single"/>
        </w:rPr>
        <w:t xml:space="preserve"> 500 godz.</w:t>
      </w:r>
    </w:p>
    <w:p w14:paraId="3824E3C4" w14:textId="77777777" w:rsidR="00F51030" w:rsidRPr="00EE5769" w:rsidRDefault="00F51030" w:rsidP="00F51030">
      <w:pPr>
        <w:pStyle w:val="Tekstpodstawowy"/>
        <w:spacing w:after="120"/>
        <w:ind w:left="567"/>
        <w:jc w:val="both"/>
        <w:rPr>
          <w:rFonts w:cstheme="minorHAnsi"/>
          <w:b/>
          <w:u w:val="single"/>
        </w:rPr>
      </w:pPr>
    </w:p>
    <w:p w14:paraId="154D8683" w14:textId="7D72EA8C" w:rsidR="00214D49" w:rsidRPr="00EE5769" w:rsidRDefault="00214D49" w:rsidP="00214D49">
      <w:pPr>
        <w:pStyle w:val="Tekstpodstawowy"/>
        <w:spacing w:after="120"/>
        <w:jc w:val="center"/>
        <w:rPr>
          <w:rFonts w:cstheme="minorHAnsi"/>
          <w:b/>
          <w:bCs/>
          <w:u w:val="single"/>
        </w:rPr>
      </w:pPr>
      <w:r w:rsidRPr="00EE5769">
        <w:rPr>
          <w:rFonts w:cstheme="minorHAnsi"/>
          <w:b/>
          <w:bCs/>
          <w:u w:val="single"/>
        </w:rPr>
        <w:t>CZĘŚĆ II</w:t>
      </w:r>
    </w:p>
    <w:p w14:paraId="43BED90A" w14:textId="001A811E" w:rsidR="00B63FF3" w:rsidRPr="00EE5769" w:rsidRDefault="00B63FF3" w:rsidP="00927E0C">
      <w:pPr>
        <w:pStyle w:val="Tekstpodstawowy"/>
        <w:spacing w:after="120"/>
        <w:jc w:val="both"/>
        <w:rPr>
          <w:rFonts w:cstheme="minorHAnsi"/>
          <w:b/>
          <w:bCs/>
          <w:u w:val="single"/>
        </w:rPr>
      </w:pPr>
      <w:r w:rsidRPr="00EE5769">
        <w:rPr>
          <w:rFonts w:cstheme="minorHAnsi"/>
          <w:b/>
          <w:bCs/>
          <w:u w:val="single"/>
        </w:rPr>
        <w:t>ZADANIE NR 2</w:t>
      </w:r>
    </w:p>
    <w:p w14:paraId="56C3EEDB" w14:textId="77777777" w:rsidR="00CB25CE" w:rsidRPr="00EE5769" w:rsidRDefault="00CB25CE" w:rsidP="00927E0C">
      <w:pPr>
        <w:pStyle w:val="Tekstpodstawowy"/>
        <w:numPr>
          <w:ilvl w:val="0"/>
          <w:numId w:val="2"/>
        </w:numPr>
        <w:spacing w:after="120"/>
        <w:ind w:left="284" w:firstLine="283"/>
        <w:jc w:val="both"/>
        <w:rPr>
          <w:rFonts w:cstheme="minorHAnsi"/>
          <w:highlight w:val="lightGray"/>
        </w:rPr>
      </w:pPr>
      <w:bookmarkStart w:id="2" w:name="_Hlk78716961"/>
      <w:r w:rsidRPr="00EE5769">
        <w:rPr>
          <w:rFonts w:cstheme="minorHAnsi"/>
          <w:b/>
          <w:highlight w:val="lightGray"/>
        </w:rPr>
        <w:t>PAKIET USŁUG POMOCY I INTEGRACJI SPOŁECZNEJ DLA RODZIN Z DZIEĆMI +</w:t>
      </w:r>
    </w:p>
    <w:bookmarkEnd w:id="2"/>
    <w:p w14:paraId="35AF254B" w14:textId="77777777" w:rsidR="00CB25CE" w:rsidRPr="00EE5769" w:rsidRDefault="00CB25CE" w:rsidP="00927E0C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highlight w:val="lightGray"/>
          <w:u w:val="single"/>
        </w:rPr>
      </w:pPr>
      <w:r w:rsidRPr="00EE5769">
        <w:rPr>
          <w:rFonts w:cstheme="minorHAnsi"/>
          <w:b/>
          <w:highlight w:val="lightGray"/>
        </w:rPr>
        <w:t xml:space="preserve">REALIZACJA ZADANIA PUBLICZNEGO Z ZAKRESU: </w:t>
      </w:r>
      <w:bookmarkStart w:id="3" w:name="_Hlk78717141"/>
      <w:r w:rsidRPr="00EE5769">
        <w:rPr>
          <w:rFonts w:cstheme="minorHAnsi"/>
          <w:b/>
          <w:highlight w:val="lightGray"/>
        </w:rPr>
        <w:t>wsparcia rodziny i pieczy zastępczej poprzez organizację i prowadzenie w miejscowościach: Adamówka, Krasne, Majdan Sieniawski, w lokalach gminnych wskazanych przez Zamawiającego</w:t>
      </w:r>
      <w:r w:rsidRPr="00EE5769">
        <w:rPr>
          <w:rFonts w:cstheme="minorHAnsi"/>
          <w:highlight w:val="lightGray"/>
        </w:rPr>
        <w:t xml:space="preserve"> </w:t>
      </w:r>
      <w:r w:rsidRPr="00EE5769">
        <w:rPr>
          <w:rFonts w:cstheme="minorHAnsi"/>
          <w:b/>
          <w:highlight w:val="lightGray"/>
        </w:rPr>
        <w:t>– trzech Placówek Wsparcia Dziennego w formie opiekuńczo - specjalistycznej, zapewniających 15, 15 i 15 miejsc</w:t>
      </w:r>
      <w:r w:rsidRPr="00EE5769">
        <w:rPr>
          <w:rFonts w:cstheme="minorHAnsi"/>
          <w:highlight w:val="lightGray"/>
        </w:rPr>
        <w:t xml:space="preserve">, </w:t>
      </w:r>
      <w:r w:rsidRPr="00EE5769">
        <w:rPr>
          <w:rFonts w:cstheme="minorHAnsi"/>
          <w:highlight w:val="lightGray"/>
          <w:u w:val="single"/>
        </w:rPr>
        <w:t xml:space="preserve">oferujących następujące usługi społeczne w ramach funkcji opiekuńczej: zapewnienie dzieciom  i młodzieży opieki i wychowania, pomoc w nauce, organizacja czasu wolnego, zabawa i zajęcia sportowe, zajęcia rozwijające zainteresowania, a także w zależności od indywidualnych potrzeb - w ramach formy specjalistycznej organizacja zajęć: socjoterapeutycznych, terapeutycznych, korekcyjnych, kompensacyjnych, logopedycznych, terapii pedagogicznej, terapii psychologicznej, socjoterapii. </w:t>
      </w:r>
      <w:bookmarkEnd w:id="3"/>
    </w:p>
    <w:p w14:paraId="17659647" w14:textId="7AABE27E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</w:rPr>
        <w:t>Odbiorcami usług są: dzieci i młodzież w wieku od 7 do 18 lat zamieszkałe/a na terenie gminy Adamówka; które skierowano do korzystania z usług na podstawie opracowanego indywidualnego planu usług społecznych, zatwierdzonego przez Dyrektora Centrum.</w:t>
      </w:r>
    </w:p>
    <w:p w14:paraId="2F42DD23" w14:textId="77777777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</w:rPr>
      </w:pPr>
      <w:r w:rsidRPr="00EE5769">
        <w:rPr>
          <w:rFonts w:cstheme="minorHAnsi"/>
          <w:b/>
        </w:rPr>
        <w:t xml:space="preserve">Organizacja i prowadzenie trzech Placówek Wsparcia Dziennego (PWD) przewiduje: </w:t>
      </w:r>
    </w:p>
    <w:p w14:paraId="42FCFBCB" w14:textId="591BAEFE" w:rsidR="00927E0C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u w:val="single"/>
        </w:rPr>
        <w:t xml:space="preserve">Zajęcia w ramach trzech PWD dla trzech grup 15-sto osobowych, odbywać się będą 5 razy w tygodniu po 4 godziny dziennie w okresie od dnia zawarcia umowy z Wykonawcą do </w:t>
      </w:r>
      <w:r w:rsidR="00B62EC5" w:rsidRPr="00EE5769">
        <w:rPr>
          <w:rFonts w:cstheme="minorHAnsi"/>
          <w:u w:val="single"/>
        </w:rPr>
        <w:t>31 lipca 2023</w:t>
      </w:r>
      <w:r w:rsidRPr="00EE5769">
        <w:rPr>
          <w:rFonts w:cstheme="minorHAnsi"/>
          <w:u w:val="single"/>
        </w:rPr>
        <w:t xml:space="preserve"> r., w miejscowościach: Adamówka, Krasne, Majdan Sieniawski, w lokalach gminnych w</w:t>
      </w:r>
      <w:r w:rsidR="00927E0C" w:rsidRPr="00EE5769">
        <w:rPr>
          <w:rFonts w:cstheme="minorHAnsi"/>
          <w:u w:val="single"/>
        </w:rPr>
        <w:t>skazanych przez Zamawiającego.</w:t>
      </w:r>
    </w:p>
    <w:p w14:paraId="7B1E5F91" w14:textId="7E546033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</w:rPr>
        <w:t xml:space="preserve">Placówki Wsparcia Dziennego prowadzone będą przez Wychowawców Placówek Wsparcia Dziennego, w tym jeden pełniący funkcję Kierownika PWD. </w:t>
      </w:r>
    </w:p>
    <w:p w14:paraId="5745333D" w14:textId="4C6BEC0E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b/>
        </w:rPr>
      </w:pPr>
      <w:bookmarkStart w:id="4" w:name="_Hlk78717240"/>
      <w:r w:rsidRPr="00EE5769">
        <w:rPr>
          <w:rFonts w:cstheme="minorHAnsi"/>
          <w:b/>
          <w:u w:val="single"/>
        </w:rPr>
        <w:t xml:space="preserve">Zamówienie przewiduje średnio </w:t>
      </w:r>
      <w:r w:rsidR="00102611" w:rsidRPr="00EE5769">
        <w:rPr>
          <w:rFonts w:cstheme="minorHAnsi"/>
          <w:b/>
          <w:u w:val="single"/>
        </w:rPr>
        <w:t>267</w:t>
      </w:r>
      <w:r w:rsidRPr="00EE5769">
        <w:rPr>
          <w:rFonts w:cstheme="minorHAnsi"/>
          <w:b/>
          <w:u w:val="single"/>
        </w:rPr>
        <w:t xml:space="preserve"> dni pracy Wychowawców PWD.</w:t>
      </w:r>
    </w:p>
    <w:bookmarkEnd w:id="4"/>
    <w:p w14:paraId="14CB84DA" w14:textId="4E632175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</w:rPr>
        <w:t xml:space="preserve">Wychowawcy Placówek Wsparcia Dziennego </w:t>
      </w:r>
      <w:r w:rsidRPr="00EE5769">
        <w:rPr>
          <w:rFonts w:cstheme="minorHAnsi"/>
        </w:rPr>
        <w:t>to osoby posiadające: wykształcenie wyższe na kierunku pedagogika, pedagogika specjalna, psychologia, soc</w:t>
      </w:r>
      <w:r w:rsidR="00927E0C" w:rsidRPr="00EE5769">
        <w:rPr>
          <w:rFonts w:cstheme="minorHAnsi"/>
        </w:rPr>
        <w:t xml:space="preserve">jologia, praca socjalna, nauki </w:t>
      </w:r>
      <w:r w:rsidRPr="00EE5769">
        <w:rPr>
          <w:rFonts w:cstheme="minorHAnsi"/>
        </w:rPr>
        <w:t xml:space="preserve">o rodzinie lub na innym kierunku, którego program obejmuje </w:t>
      </w:r>
      <w:r w:rsidRPr="00EE5769">
        <w:rPr>
          <w:rFonts w:cstheme="minorHAnsi"/>
        </w:rPr>
        <w:lastRenderedPageBreak/>
        <w:t xml:space="preserve">resocjalizację, pracę socjalną, pedagogikę opiekuńczo-wychowawczą, lub dowolne studia wyższe uzupełnione studiami podyplomowymi w zakresie psychologii, pedagogiki, nauk </w:t>
      </w:r>
      <w:r w:rsidR="00EF7A40">
        <w:rPr>
          <w:rFonts w:cstheme="minorHAnsi"/>
        </w:rPr>
        <w:br/>
      </w:r>
      <w:r w:rsidRPr="00EE5769">
        <w:rPr>
          <w:rFonts w:cstheme="minorHAnsi"/>
        </w:rPr>
        <w:t>o rodzinie, resocjalizacji lub kursem kwalifikacyjnym z zakresu pedagogiki opiekuńczo-wychowawczej; lub co najmniej wykształcenie średnie i udokumentowany co najmniej 3-letni staż pracy z dziećmi lub rodziną, nie są i nie były pozbawione władzy rodzicielskiej, a ich władza rodzicielska nie jest ograniczona ani zawieszona;</w:t>
      </w:r>
    </w:p>
    <w:p w14:paraId="5EB462EE" w14:textId="4C076915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</w:rPr>
        <w:t>Kierownik PWD</w:t>
      </w:r>
      <w:r w:rsidRPr="00EE5769">
        <w:rPr>
          <w:rFonts w:cstheme="minorHAnsi"/>
        </w:rPr>
        <w:t xml:space="preserve"> to osoba, która ukończyła studia na kierunku pedagogika, pedagogika specjalna, psychologia, socjologia, praca socjalna, nauki o rodzinie lub na innym kierunku, którego program obejmuje resocjalizację, pracę socjalną, pedagogikę opiekuńczo-wychowawczą, lub ukończyła studia wyższe na dowolnym kierunku, uzupełnione studiami podyplomowymi w zakresie psychologii, pedagogiki, nauk o rodzinie, resocjalizacji lub kursem kwalifikacyjnym z zakresu pedagogiki opiekuńczo-wychowawczej, nie jest i nie była pozbawiona władzy rodzicielskiej, a jej władza rodzicielska nie jest zawieszona ani ograniczona oraz wypełnia obowiązek alimentacyjny – w przypadku gdy taki obowiązek </w:t>
      </w:r>
      <w:r w:rsidR="00EF7A40">
        <w:rPr>
          <w:rFonts w:cstheme="minorHAnsi"/>
        </w:rPr>
        <w:br/>
      </w:r>
      <w:r w:rsidRPr="00EE5769">
        <w:rPr>
          <w:rFonts w:cstheme="minorHAnsi"/>
        </w:rPr>
        <w:t>w stosunku do niej wynika z tytułu egzekucyjnego (chodzi o orzeczenie sądowe, które może być wyegzekwowane np. przez komornika).</w:t>
      </w:r>
    </w:p>
    <w:p w14:paraId="49442618" w14:textId="13F1D363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</w:rPr>
        <w:t>Do zadań Wychowawcy Placówki Wsparcia Dziennego należeć będzie</w:t>
      </w:r>
      <w:r w:rsidRPr="00EE5769">
        <w:rPr>
          <w:rFonts w:cstheme="minorHAnsi"/>
        </w:rPr>
        <w:t xml:space="preserve">: organizacja pracy w placówce zgodnie z założeniami wynikającymi z ustawy o wspieraniu rodziny i pieczy zastępczej oraz wytycznymi Projektu w oparciu o opracowany miesięczny autorski plan pracy PWD, sprawowanie opieki nad procesem wychowania dzieci w Placówce oraz ich bezpieczeństwem w pomieszczeniach jak również w czasie wycieczek, warsztatów przedmiotowych, podczas zabaw ruchowych na zewnątrz budynku oraz podczas innych imprez organizowanych przez PWD, opracowywanie przy udziale dziecka indywidualnego planu pracy w porozumieniu z psychologiem, pedagogiem, wychowawcą, pracownikiem socjalnym, asystentem rodziny, a także innymi specjalistami, organizowanie zajęć tematycznych, czuwanie nad realizowaniem przez dzieci obowiązków szkolnych, stała współpraca z koordynatorem indywidualnych planów usług społecznych Centrum, pracownikiem socjalnym, asystentem rodziny, rodzicami lub opiekunami dziecka,  informowanie rodziców i opiekunów dziecka o jego postępach i trudnościach oraz prowadzenie dokumentacji dotyczącej dziecka i rodziny. </w:t>
      </w:r>
      <w:r w:rsidRPr="00EE5769">
        <w:rPr>
          <w:rFonts w:cstheme="minorHAnsi"/>
          <w:u w:val="single"/>
        </w:rPr>
        <w:t>Do zadań Wychowawców oraz Wychowawcy PWD pełniącego funkcję Kierownika PWD należeć będzie także współorganizacja z NGO/</w:t>
      </w:r>
      <w:proofErr w:type="gramStart"/>
      <w:r w:rsidRPr="00EE5769">
        <w:rPr>
          <w:rFonts w:cstheme="minorHAnsi"/>
          <w:u w:val="single"/>
        </w:rPr>
        <w:t>PES:  specjalistycznych</w:t>
      </w:r>
      <w:proofErr w:type="gramEnd"/>
      <w:r w:rsidRPr="00EE5769">
        <w:rPr>
          <w:rFonts w:cstheme="minorHAnsi"/>
          <w:u w:val="single"/>
        </w:rPr>
        <w:t xml:space="preserve"> usług społecznych planowanych w ramach działalności PWD dla dzieci tj.: zajęć socjoterapeutycznych, terapeutycznych, korekcyjnych, kompensacyjnych, logopedycznych, terapii pedagogicznej, terapii psychologicznej, socjoterapii, a także współpraca z Organizatorem Społeczności Lokalnej i Koordynatorem Indywidualnych Planów Usług Społecznych. Do zadań Wychowawcy PWD pełniącego funkcję Kierownika należeć będzie także: kierowanie bieżącą działalnością placówek, sprawowanie nadzoru nad realizacją standardu opieki i wychowania, planowanie i organizacja zaopatrzenia w środki czystości i materiały plastyczne dla wszystkich PWD, sprawowanie nadzoru nad mieniem, współpraca z przedstawicielami innych instytucji zajmujących się pomocą dziecku </w:t>
      </w:r>
      <w:r w:rsidR="00EF7A40">
        <w:rPr>
          <w:rFonts w:cstheme="minorHAnsi"/>
          <w:u w:val="single"/>
        </w:rPr>
        <w:br/>
      </w:r>
      <w:r w:rsidRPr="00EE5769">
        <w:rPr>
          <w:rFonts w:cstheme="minorHAnsi"/>
          <w:u w:val="single"/>
        </w:rPr>
        <w:t>i rodzinie, współpraca z rodzicami dzieci uczęszczających na świetlicę (w tym organizacja zajęć).</w:t>
      </w:r>
    </w:p>
    <w:p w14:paraId="56763432" w14:textId="0B771538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bookmarkStart w:id="5" w:name="_Hlk78717320"/>
      <w:r w:rsidRPr="00EE5769">
        <w:rPr>
          <w:rFonts w:cstheme="minorHAnsi"/>
          <w:b/>
          <w:u w:val="single"/>
        </w:rPr>
        <w:t>Specjalistyczne usługi społeczne planowane w ramach działalność PWD dla dzieci</w:t>
      </w:r>
      <w:r w:rsidRPr="00EE5769">
        <w:rPr>
          <w:rFonts w:cstheme="minorHAnsi"/>
          <w:b/>
        </w:rPr>
        <w:t xml:space="preserve"> tj.: zajęcia socjoterapeutyczne, terapeutyczne, korekcyjne, kompensacyjne, logopedyczne, terapia pedagogiczna, terapia psychologiczna, socjoterapia</w:t>
      </w:r>
      <w:r w:rsidRPr="00EE5769">
        <w:rPr>
          <w:rFonts w:cstheme="minorHAnsi"/>
        </w:rPr>
        <w:t xml:space="preserve"> </w:t>
      </w:r>
      <w:r w:rsidRPr="00EE5769">
        <w:rPr>
          <w:rFonts w:cstheme="minorHAnsi"/>
          <w:u w:val="single"/>
        </w:rPr>
        <w:t>świadczone będą przez wyspecjalizowaną kadrę w formie indywidualnej lub grupowej, w zależności od potrzeb uczestników PWD</w:t>
      </w:r>
      <w:r w:rsidR="00102611" w:rsidRPr="00EE5769">
        <w:rPr>
          <w:rFonts w:cstheme="minorHAnsi"/>
          <w:u w:val="single"/>
        </w:rPr>
        <w:t xml:space="preserve"> -</w:t>
      </w:r>
      <w:r w:rsidRPr="00EE5769">
        <w:rPr>
          <w:rFonts w:cstheme="minorHAnsi"/>
          <w:u w:val="single"/>
        </w:rPr>
        <w:t xml:space="preserve"> </w:t>
      </w:r>
      <w:r w:rsidR="00102611" w:rsidRPr="00EE5769">
        <w:rPr>
          <w:rFonts w:cstheme="minorHAnsi"/>
          <w:u w:val="single"/>
        </w:rPr>
        <w:t>2</w:t>
      </w:r>
      <w:r w:rsidRPr="00EE5769">
        <w:rPr>
          <w:rFonts w:cstheme="minorHAnsi"/>
          <w:u w:val="single"/>
        </w:rPr>
        <w:t xml:space="preserve"> god</w:t>
      </w:r>
      <w:r w:rsidR="00102611" w:rsidRPr="00EE5769">
        <w:rPr>
          <w:rFonts w:cstheme="minorHAnsi"/>
          <w:u w:val="single"/>
        </w:rPr>
        <w:t>z. specjalistycznej usługi</w:t>
      </w:r>
      <w:r w:rsidRPr="00EE5769">
        <w:rPr>
          <w:rFonts w:cstheme="minorHAnsi"/>
          <w:u w:val="single"/>
        </w:rPr>
        <w:t xml:space="preserve"> </w:t>
      </w:r>
      <w:r w:rsidR="00102611" w:rsidRPr="00EE5769">
        <w:rPr>
          <w:rFonts w:cstheme="minorHAnsi"/>
          <w:u w:val="single"/>
        </w:rPr>
        <w:t>x 54 tygodnie x 3 PWD x 3 specjalistyczne usługi</w:t>
      </w:r>
      <w:r w:rsidRPr="00EE5769">
        <w:rPr>
          <w:rFonts w:cstheme="minorHAnsi"/>
          <w:u w:val="single"/>
        </w:rPr>
        <w:t xml:space="preserve"> </w:t>
      </w:r>
      <w:r w:rsidR="00102611" w:rsidRPr="00EE5769">
        <w:rPr>
          <w:rFonts w:cstheme="minorHAnsi"/>
          <w:u w:val="single"/>
        </w:rPr>
        <w:t xml:space="preserve">społeczne </w:t>
      </w:r>
      <w:r w:rsidRPr="00EE5769">
        <w:rPr>
          <w:rFonts w:cstheme="minorHAnsi"/>
          <w:u w:val="single"/>
        </w:rPr>
        <w:t xml:space="preserve">= </w:t>
      </w:r>
      <w:r w:rsidR="00EF7A40">
        <w:rPr>
          <w:rFonts w:cstheme="minorHAnsi"/>
          <w:b/>
          <w:u w:val="single"/>
        </w:rPr>
        <w:t>972</w:t>
      </w:r>
      <w:r w:rsidR="00102611" w:rsidRPr="00EE5769">
        <w:rPr>
          <w:rFonts w:cstheme="minorHAnsi"/>
          <w:b/>
          <w:u w:val="single"/>
        </w:rPr>
        <w:t xml:space="preserve"> godz</w:t>
      </w:r>
      <w:r w:rsidRPr="00EE5769">
        <w:rPr>
          <w:rFonts w:cstheme="minorHAnsi"/>
          <w:u w:val="single"/>
        </w:rPr>
        <w:t xml:space="preserve">. </w:t>
      </w:r>
      <w:r w:rsidR="00102611" w:rsidRPr="00EE5769">
        <w:rPr>
          <w:rFonts w:cstheme="minorHAnsi"/>
          <w:u w:val="single"/>
        </w:rPr>
        <w:t xml:space="preserve">Wskazane należy rozumieć jako: w trakcie jednego tygodnia mają odbyć po 2 godz. - 3 usług specjalistycznych - łącznie 6 godz. usług specjalistycznych tygodniowo. </w:t>
      </w:r>
    </w:p>
    <w:bookmarkEnd w:id="5"/>
    <w:p w14:paraId="68A59031" w14:textId="3D13D566" w:rsidR="00CB25CE" w:rsidRPr="00EE5769" w:rsidRDefault="00CB25CE" w:rsidP="00EE5769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  <w:u w:val="single"/>
        </w:rPr>
        <w:lastRenderedPageBreak/>
        <w:t>Celem działalności Placówek Wsparcia Dziennego</w:t>
      </w:r>
      <w:r w:rsidRPr="00EE5769">
        <w:rPr>
          <w:rFonts w:cstheme="minorHAnsi"/>
        </w:rPr>
        <w:t xml:space="preserve"> w formie opiekuńczo-specjalistycznej będzie wsparcie funkcji opiekuńczo-wychowawczych rodzin z terenu gminy Adamówka, poprzez wsparcie rodziny w opiece i wychowaniu dziecka, pomocy dziecku </w:t>
      </w:r>
      <w:r w:rsidR="00EE5769" w:rsidRPr="00EE5769">
        <w:rPr>
          <w:rFonts w:cstheme="minorHAnsi"/>
        </w:rPr>
        <w:br/>
      </w:r>
      <w:r w:rsidRPr="00EE5769">
        <w:rPr>
          <w:rFonts w:cstheme="minorHAnsi"/>
        </w:rPr>
        <w:t>w nauce, organizacji czasu wolnego, zabawie i zajęciach sportowych oraz rozwoju zainteresowań, a także poprzez prowadzenie w zależności od indywidualnych poprzez uczestników zajęć socjoterapeutycznych, terapeutycznych, korekcyjnych, kompensacyjnych, logopedycznych, terapii pedagogicznej, terapii psychologicznej oraz socjoterapii.</w:t>
      </w:r>
    </w:p>
    <w:p w14:paraId="329984F0" w14:textId="673719C3" w:rsidR="00CB25CE" w:rsidRPr="00EE5769" w:rsidRDefault="00CB25CE" w:rsidP="00927E0C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</w:rPr>
        <w:t xml:space="preserve"> </w:t>
      </w:r>
      <w:r w:rsidRPr="00EE5769">
        <w:rPr>
          <w:rFonts w:cstheme="minorHAnsi"/>
          <w:u w:val="single"/>
        </w:rPr>
        <w:t xml:space="preserve">W ramach organizacji Placówek Wsparcia Dziennego </w:t>
      </w:r>
      <w:r w:rsidR="00EE5769">
        <w:rPr>
          <w:rFonts w:cstheme="minorHAnsi"/>
          <w:u w:val="single"/>
        </w:rPr>
        <w:t>Wykonawca</w:t>
      </w:r>
      <w:r w:rsidRPr="00EE5769">
        <w:rPr>
          <w:rFonts w:cstheme="minorHAnsi"/>
          <w:u w:val="single"/>
        </w:rPr>
        <w:t xml:space="preserve"> zapewnia wyposażenie PWD:</w:t>
      </w:r>
    </w:p>
    <w:p w14:paraId="468DBC8F" w14:textId="0FA796B1" w:rsidR="00CB25CE" w:rsidRPr="00EE5769" w:rsidRDefault="00CB25CE" w:rsidP="00F83671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</w:rPr>
        <w:t xml:space="preserve">Placówka Wsparcia Placówki w miejscowości Majdan Sieniawski: </w:t>
      </w:r>
      <w:bookmarkStart w:id="6" w:name="_Hlk106354631"/>
      <w:bookmarkStart w:id="7" w:name="_Hlk106355366"/>
      <w:r w:rsidR="00F83671" w:rsidRPr="00EE5769">
        <w:rPr>
          <w:rFonts w:cstheme="minorHAnsi"/>
        </w:rPr>
        <w:t xml:space="preserve"> </w:t>
      </w:r>
      <w:bookmarkStart w:id="8" w:name="_Hlk106355926"/>
      <w:r w:rsidR="00DE253F" w:rsidRPr="00EE5769">
        <w:rPr>
          <w:rFonts w:cstheme="minorHAnsi"/>
        </w:rPr>
        <w:t xml:space="preserve">chusta Animacyjna </w:t>
      </w:r>
      <w:r w:rsidR="00DD204D" w:rsidRPr="00EE5769">
        <w:rPr>
          <w:rFonts w:cstheme="minorHAnsi"/>
        </w:rPr>
        <w:t>l</w:t>
      </w:r>
      <w:r w:rsidR="00F334A8" w:rsidRPr="00EE5769">
        <w:rPr>
          <w:rFonts w:cstheme="minorHAnsi"/>
        </w:rPr>
        <w:t xml:space="preserve">ekka 5 m – 24 uchwyty – 1 szt., </w:t>
      </w:r>
      <w:r w:rsidR="003C78FB" w:rsidRPr="00EE5769">
        <w:rPr>
          <w:rFonts w:cstheme="minorHAnsi"/>
        </w:rPr>
        <w:t xml:space="preserve">gry edukacyjne, towarzyskie, strategiczne, ekonomiczne </w:t>
      </w:r>
      <w:r w:rsidR="00F83671" w:rsidRPr="00EE5769">
        <w:rPr>
          <w:rFonts w:cstheme="minorHAnsi"/>
        </w:rPr>
        <w:t xml:space="preserve">dla </w:t>
      </w:r>
      <w:r w:rsidR="003C78FB" w:rsidRPr="00EE5769">
        <w:rPr>
          <w:rFonts w:cstheme="minorHAnsi"/>
        </w:rPr>
        <w:t xml:space="preserve">młodzieży (np. </w:t>
      </w:r>
      <w:proofErr w:type="spellStart"/>
      <w:r w:rsidR="003C78FB" w:rsidRPr="00EE5769">
        <w:rPr>
          <w:rFonts w:cstheme="minorHAnsi"/>
        </w:rPr>
        <w:t>jenga</w:t>
      </w:r>
      <w:proofErr w:type="spellEnd"/>
      <w:r w:rsidR="003C78FB" w:rsidRPr="00EE5769">
        <w:rPr>
          <w:rFonts w:cstheme="minorHAnsi"/>
        </w:rPr>
        <w:t xml:space="preserve">, gra na emocjach, gra </w:t>
      </w:r>
      <w:proofErr w:type="spellStart"/>
      <w:r w:rsidR="003C78FB" w:rsidRPr="00EE5769">
        <w:rPr>
          <w:rFonts w:cstheme="minorHAnsi"/>
        </w:rPr>
        <w:t>dixit</w:t>
      </w:r>
      <w:proofErr w:type="spellEnd"/>
      <w:r w:rsidR="003C78FB" w:rsidRPr="00EE5769">
        <w:rPr>
          <w:rFonts w:cstheme="minorHAnsi"/>
        </w:rPr>
        <w:t xml:space="preserve">, </w:t>
      </w:r>
      <w:proofErr w:type="spellStart"/>
      <w:r w:rsidR="003C78FB" w:rsidRPr="00EE5769">
        <w:rPr>
          <w:rFonts w:cstheme="minorHAnsi"/>
        </w:rPr>
        <w:t>monopoly</w:t>
      </w:r>
      <w:proofErr w:type="spellEnd"/>
      <w:r w:rsidR="003C78FB" w:rsidRPr="00EE5769">
        <w:rPr>
          <w:rFonts w:cstheme="minorHAnsi"/>
        </w:rPr>
        <w:t>, UNO, eurobiznes, milionerzy</w:t>
      </w:r>
      <w:r w:rsidR="007B366F" w:rsidRPr="00EE5769">
        <w:rPr>
          <w:rFonts w:cstheme="minorHAnsi"/>
        </w:rPr>
        <w:t xml:space="preserve">, </w:t>
      </w:r>
      <w:r w:rsidR="00D723C4" w:rsidRPr="00EE5769">
        <w:rPr>
          <w:rFonts w:cstheme="minorHAnsi"/>
        </w:rPr>
        <w:t>Zgadnij Kto To?</w:t>
      </w:r>
      <w:r w:rsidR="00F83671" w:rsidRPr="00EE5769">
        <w:rPr>
          <w:rFonts w:cstheme="minorHAnsi"/>
        </w:rPr>
        <w:t>)</w:t>
      </w:r>
      <w:r w:rsidR="00D723C4" w:rsidRPr="00EE5769">
        <w:rPr>
          <w:rFonts w:cstheme="minorHAnsi"/>
        </w:rPr>
        <w:t xml:space="preserve"> </w:t>
      </w:r>
      <w:r w:rsidR="003C78FB" w:rsidRPr="00EE5769">
        <w:rPr>
          <w:rFonts w:cstheme="minorHAnsi"/>
        </w:rPr>
        <w:t xml:space="preserve">- </w:t>
      </w:r>
      <w:r w:rsidR="007B366F" w:rsidRPr="00EE5769">
        <w:rPr>
          <w:rFonts w:cstheme="minorHAnsi"/>
        </w:rPr>
        <w:t>8</w:t>
      </w:r>
      <w:r w:rsidR="003C78FB" w:rsidRPr="00EE5769">
        <w:rPr>
          <w:rFonts w:cstheme="minorHAnsi"/>
        </w:rPr>
        <w:t xml:space="preserve"> szt.</w:t>
      </w:r>
      <w:r w:rsidR="00D723C4" w:rsidRPr="00EE5769">
        <w:rPr>
          <w:rFonts w:cstheme="minorHAnsi"/>
        </w:rPr>
        <w:t xml:space="preserve">; </w:t>
      </w:r>
      <w:r w:rsidR="003C78FB" w:rsidRPr="00EE5769">
        <w:rPr>
          <w:rFonts w:cstheme="minorHAnsi"/>
        </w:rPr>
        <w:t xml:space="preserve">puzzle -  </w:t>
      </w:r>
      <w:r w:rsidR="00DE253F" w:rsidRPr="00EE5769">
        <w:rPr>
          <w:rFonts w:cstheme="minorHAnsi"/>
        </w:rPr>
        <w:t>3</w:t>
      </w:r>
      <w:r w:rsidR="00D723C4" w:rsidRPr="00EE5769">
        <w:rPr>
          <w:rFonts w:cstheme="minorHAnsi"/>
        </w:rPr>
        <w:t xml:space="preserve"> szt.</w:t>
      </w:r>
      <w:r w:rsidR="003C78FB" w:rsidRPr="00EE5769">
        <w:rPr>
          <w:rFonts w:cstheme="minorHAnsi"/>
        </w:rPr>
        <w:t xml:space="preserve">, </w:t>
      </w:r>
      <w:r w:rsidR="00DD204D" w:rsidRPr="00EE5769">
        <w:rPr>
          <w:rFonts w:cstheme="minorHAnsi"/>
        </w:rPr>
        <w:t>zestaw do badmintona Blast 4 os. Dunlop,</w:t>
      </w:r>
      <w:r w:rsidR="00A80B8E" w:rsidRPr="00EE5769">
        <w:rPr>
          <w:rFonts w:cstheme="minorHAnsi"/>
        </w:rPr>
        <w:t xml:space="preserve"> piłka do siatkówki – 1 szt.,</w:t>
      </w:r>
      <w:r w:rsidR="00D723C4" w:rsidRPr="00EE5769">
        <w:rPr>
          <w:rFonts w:cstheme="minorHAnsi"/>
        </w:rPr>
        <w:t xml:space="preserve"> piłka do piłki nożnej – 1 szt., </w:t>
      </w:r>
      <w:r w:rsidR="003C78FB" w:rsidRPr="00EE5769">
        <w:rPr>
          <w:rFonts w:cstheme="minorHAnsi"/>
        </w:rPr>
        <w:t xml:space="preserve">środki czystości – min. za </w:t>
      </w:r>
      <w:r w:rsidR="00D723C4" w:rsidRPr="00EE5769">
        <w:rPr>
          <w:rFonts w:cstheme="minorHAnsi"/>
        </w:rPr>
        <w:t>1</w:t>
      </w:r>
      <w:r w:rsidR="003C78FB" w:rsidRPr="00EE5769">
        <w:rPr>
          <w:rFonts w:cstheme="minorHAnsi"/>
        </w:rPr>
        <w:t>00,00 zł miesięcznie; materiały plastyczne, biurowe niezbędne podczas bieżącej działalności PWD min. 300,00 zł miesięcznie</w:t>
      </w:r>
      <w:r w:rsidR="00D723C4" w:rsidRPr="00EE5769">
        <w:rPr>
          <w:rFonts w:cstheme="minorHAnsi"/>
        </w:rPr>
        <w:t>, w tym:</w:t>
      </w:r>
      <w:r w:rsidR="003C78FB" w:rsidRPr="00EE5769">
        <w:rPr>
          <w:rFonts w:cstheme="minorHAnsi"/>
        </w:rPr>
        <w:t xml:space="preserve"> </w:t>
      </w:r>
      <w:bookmarkEnd w:id="6"/>
      <w:r w:rsidRPr="00EE5769">
        <w:rPr>
          <w:rFonts w:cstheme="minorHAnsi"/>
        </w:rPr>
        <w:t xml:space="preserve">prenumerata  min. 4 czasopisma dla dzieci i młodzieży / miesiąc zgodnie z zainteresowaniami uczestników (np. "Świat wiedzy", "Świat bez tajemnic", "Milion w rozumie, czyli 1000 faktów, które musisz znać"). </w:t>
      </w:r>
      <w:bookmarkEnd w:id="8"/>
    </w:p>
    <w:bookmarkEnd w:id="7"/>
    <w:p w14:paraId="20207C9A" w14:textId="10D0232D" w:rsidR="00D723C4" w:rsidRPr="00EE5769" w:rsidRDefault="00CB25CE" w:rsidP="00A80B8E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</w:rPr>
      </w:pPr>
      <w:r w:rsidRPr="00EE5769">
        <w:rPr>
          <w:rFonts w:cstheme="minorHAnsi"/>
          <w:b/>
          <w:bCs/>
        </w:rPr>
        <w:t xml:space="preserve">Placówka Wsparcia Dziennego w miejscowości Krasne: </w:t>
      </w:r>
      <w:r w:rsidR="00D723C4" w:rsidRPr="00EE5769">
        <w:rPr>
          <w:rFonts w:cstheme="minorHAnsi"/>
        </w:rPr>
        <w:t xml:space="preserve">chusta Animacyjna lekka 5 m – 24 uchwyty – 1 szt., gry edukacyjne, towarzyskie, strategiczne, ekonomiczne dla młodzieży (np. </w:t>
      </w:r>
      <w:proofErr w:type="spellStart"/>
      <w:r w:rsidR="00D723C4" w:rsidRPr="00EE5769">
        <w:rPr>
          <w:rFonts w:cstheme="minorHAnsi"/>
        </w:rPr>
        <w:t>jenga</w:t>
      </w:r>
      <w:proofErr w:type="spellEnd"/>
      <w:r w:rsidR="00D723C4" w:rsidRPr="00EE5769">
        <w:rPr>
          <w:rFonts w:cstheme="minorHAnsi"/>
        </w:rPr>
        <w:t xml:space="preserve">, gra na emocjach, gra </w:t>
      </w:r>
      <w:proofErr w:type="spellStart"/>
      <w:r w:rsidR="00D723C4" w:rsidRPr="00EE5769">
        <w:rPr>
          <w:rFonts w:cstheme="minorHAnsi"/>
        </w:rPr>
        <w:t>dixit</w:t>
      </w:r>
      <w:proofErr w:type="spellEnd"/>
      <w:r w:rsidR="00D723C4" w:rsidRPr="00EE5769">
        <w:rPr>
          <w:rFonts w:cstheme="minorHAnsi"/>
        </w:rPr>
        <w:t xml:space="preserve">, </w:t>
      </w:r>
      <w:proofErr w:type="spellStart"/>
      <w:r w:rsidR="00D723C4" w:rsidRPr="00EE5769">
        <w:rPr>
          <w:rFonts w:cstheme="minorHAnsi"/>
        </w:rPr>
        <w:t>monopoly</w:t>
      </w:r>
      <w:proofErr w:type="spellEnd"/>
      <w:r w:rsidR="00D723C4" w:rsidRPr="00EE5769">
        <w:rPr>
          <w:rFonts w:cstheme="minorHAnsi"/>
        </w:rPr>
        <w:t xml:space="preserve">, UNO, eurobiznes, milionerzy, Zgadnij Kto To?) - 8 szt.; puzzle -  3 szt., zestaw do badmintona Blast 4 os. Dunlop, piłka do siatkówki – 1 szt., piłka do piłki nożnej – 1 szt., środki czystości – min. za 100,00 zł miesięcznie; materiały plastyczne, biurowe niezbędne podczas bieżącej działalności PWD min. 300,00 zł miesięcznie, w tym: prenumerata  min. 4 czasopisma dla dzieci i młodzieży / miesiąc zgodnie z zainteresowaniami uczestników (np. "Świat wiedzy", "Świat bez tajemnic", "Milion </w:t>
      </w:r>
      <w:r w:rsidR="00F40A5F">
        <w:rPr>
          <w:rFonts w:cstheme="minorHAnsi"/>
        </w:rPr>
        <w:br/>
      </w:r>
      <w:r w:rsidR="00D723C4" w:rsidRPr="00EE5769">
        <w:rPr>
          <w:rFonts w:cstheme="minorHAnsi"/>
        </w:rPr>
        <w:t xml:space="preserve">w rozumie, czyli 1000 faktów, które musisz znać"). </w:t>
      </w:r>
    </w:p>
    <w:p w14:paraId="6C6C026E" w14:textId="77777777" w:rsidR="00D723C4" w:rsidRPr="00EE5769" w:rsidRDefault="00CB25CE" w:rsidP="00A80B8E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b/>
          <w:bCs/>
        </w:rPr>
        <w:t xml:space="preserve">Placówka Wsparcia Dziennego w miejscowości Adamówka: </w:t>
      </w:r>
      <w:r w:rsidR="00D723C4" w:rsidRPr="00EE5769">
        <w:rPr>
          <w:rFonts w:cstheme="minorHAnsi"/>
        </w:rPr>
        <w:t xml:space="preserve">chusta Animacyjna lekka 5 m – 24 uchwyty – 1 szt., gry edukacyjne, towarzyskie, strategiczne, ekonomiczne dla młodzieży (np. </w:t>
      </w:r>
      <w:proofErr w:type="spellStart"/>
      <w:r w:rsidR="00D723C4" w:rsidRPr="00EE5769">
        <w:rPr>
          <w:rFonts w:cstheme="minorHAnsi"/>
        </w:rPr>
        <w:t>jenga</w:t>
      </w:r>
      <w:proofErr w:type="spellEnd"/>
      <w:r w:rsidR="00D723C4" w:rsidRPr="00EE5769">
        <w:rPr>
          <w:rFonts w:cstheme="minorHAnsi"/>
        </w:rPr>
        <w:t xml:space="preserve">, gra na emocjach, gra </w:t>
      </w:r>
      <w:proofErr w:type="spellStart"/>
      <w:r w:rsidR="00D723C4" w:rsidRPr="00EE5769">
        <w:rPr>
          <w:rFonts w:cstheme="minorHAnsi"/>
        </w:rPr>
        <w:t>dixit</w:t>
      </w:r>
      <w:proofErr w:type="spellEnd"/>
      <w:r w:rsidR="00D723C4" w:rsidRPr="00EE5769">
        <w:rPr>
          <w:rFonts w:cstheme="minorHAnsi"/>
        </w:rPr>
        <w:t xml:space="preserve">, </w:t>
      </w:r>
      <w:proofErr w:type="spellStart"/>
      <w:r w:rsidR="00D723C4" w:rsidRPr="00EE5769">
        <w:rPr>
          <w:rFonts w:cstheme="minorHAnsi"/>
        </w:rPr>
        <w:t>monopoly</w:t>
      </w:r>
      <w:proofErr w:type="spellEnd"/>
      <w:r w:rsidR="00D723C4" w:rsidRPr="00EE5769">
        <w:rPr>
          <w:rFonts w:cstheme="minorHAnsi"/>
        </w:rPr>
        <w:t xml:space="preserve">, UNO, eurobiznes, milionerzy, Zgadnij Kto To?) - 8 szt.; puzzle -  3 szt., zestaw do badmintona Blast 4 os. Dunlop, piłka do siatkówki – 1 szt., piłka do piłki nożnej – 1 szt., środki czystości – min. za 100,00 zł miesięcznie; materiały plastyczne, biurowe niezbędne podczas bieżącej działalności PWD min. 300,00 zł miesięcznie, w tym: prenumerata  min. 4 czasopisma dla dzieci i młodzieży / miesiąc zgodnie z zainteresowaniami uczestników (np. "Świat wiedzy", "Świat bez tajemnic", "Milion w rozumie, czyli 1000 faktów, które musisz znać"). </w:t>
      </w:r>
    </w:p>
    <w:p w14:paraId="37ACFB0E" w14:textId="779BAD19" w:rsidR="004E7144" w:rsidRPr="00EE5769" w:rsidRDefault="00CB25CE" w:rsidP="00CF7FA2">
      <w:pPr>
        <w:pStyle w:val="Tekstpodstawowy"/>
        <w:numPr>
          <w:ilvl w:val="2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rFonts w:cstheme="minorHAnsi"/>
          <w:u w:val="single"/>
        </w:rPr>
        <w:t xml:space="preserve">Wykonawca w ramach działalności PWD zapewnia podwieczorek dla wszystkich uczestników Placówki z możliwością samodzielnego przygotowania przez uczestników </w:t>
      </w:r>
      <w:r w:rsidR="004E7144" w:rsidRPr="00EE5769">
        <w:rPr>
          <w:rFonts w:cstheme="minorHAnsi"/>
          <w:u w:val="single"/>
        </w:rPr>
        <w:br/>
      </w:r>
      <w:r w:rsidRPr="00EE5769">
        <w:rPr>
          <w:rFonts w:cstheme="minorHAnsi"/>
          <w:u w:val="single"/>
        </w:rPr>
        <w:t xml:space="preserve">w ramach prowadzonych zajęć (sałatka owocowa, warzywna, drożdżówka, naleśnik, ryż </w:t>
      </w:r>
      <w:r w:rsidR="004E7144" w:rsidRPr="00EE5769">
        <w:rPr>
          <w:rFonts w:cstheme="minorHAnsi"/>
          <w:u w:val="single"/>
        </w:rPr>
        <w:br/>
      </w:r>
      <w:r w:rsidRPr="00EE5769">
        <w:rPr>
          <w:rFonts w:cstheme="minorHAnsi"/>
          <w:u w:val="single"/>
        </w:rPr>
        <w:t xml:space="preserve">z truskawkami, racuchy, kanapki etc.). Zamówienie przewiduje średnio </w:t>
      </w:r>
      <w:r w:rsidR="001751F4" w:rsidRPr="00EE5769">
        <w:rPr>
          <w:rFonts w:cstheme="minorHAnsi"/>
          <w:u w:val="single"/>
        </w:rPr>
        <w:t>2</w:t>
      </w:r>
      <w:r w:rsidR="00D723C4" w:rsidRPr="00EE5769">
        <w:rPr>
          <w:rFonts w:cstheme="minorHAnsi"/>
          <w:u w:val="single"/>
        </w:rPr>
        <w:t xml:space="preserve">67 </w:t>
      </w:r>
      <w:r w:rsidRPr="00EE5769">
        <w:rPr>
          <w:rFonts w:cstheme="minorHAnsi"/>
          <w:u w:val="single"/>
        </w:rPr>
        <w:t xml:space="preserve">dni pracy PWD </w:t>
      </w:r>
      <w:r w:rsidR="00F40A5F">
        <w:rPr>
          <w:rFonts w:cstheme="minorHAnsi"/>
          <w:u w:val="single"/>
        </w:rPr>
        <w:br/>
      </w:r>
      <w:r w:rsidRPr="00EE5769">
        <w:rPr>
          <w:rFonts w:cstheme="minorHAnsi"/>
          <w:u w:val="single"/>
        </w:rPr>
        <w:t>x 45 uczestników PWD</w:t>
      </w:r>
      <w:r w:rsidR="00D723C4" w:rsidRPr="00EE5769">
        <w:rPr>
          <w:rFonts w:cstheme="minorHAnsi"/>
          <w:u w:val="single"/>
        </w:rPr>
        <w:t xml:space="preserve"> =</w:t>
      </w:r>
      <w:r w:rsidR="00F40A5F">
        <w:rPr>
          <w:rFonts w:cstheme="minorHAnsi"/>
          <w:u w:val="single"/>
        </w:rPr>
        <w:t xml:space="preserve"> 1</w:t>
      </w:r>
      <w:r w:rsidR="00D723C4" w:rsidRPr="00EE5769">
        <w:rPr>
          <w:rFonts w:cstheme="minorHAnsi"/>
          <w:u w:val="single"/>
        </w:rPr>
        <w:t>2 015 szt.</w:t>
      </w:r>
      <w:bookmarkEnd w:id="1"/>
    </w:p>
    <w:p w14:paraId="728E7F93" w14:textId="11703B98" w:rsidR="004E7144" w:rsidRPr="00EE5769" w:rsidRDefault="00481FE8" w:rsidP="004E7144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b/>
        </w:rPr>
        <w:t>Na podstawie art. 95</w:t>
      </w:r>
      <w:r w:rsidR="00CF7FA2" w:rsidRPr="00EE5769">
        <w:rPr>
          <w:b/>
        </w:rPr>
        <w:t xml:space="preserve"> ustawy</w:t>
      </w:r>
      <w:r w:rsidRPr="00EE5769">
        <w:rPr>
          <w:b/>
        </w:rPr>
        <w:t xml:space="preserve"> PZP z ramach Części II </w:t>
      </w:r>
      <w:r w:rsidR="00EE5769">
        <w:rPr>
          <w:b/>
        </w:rPr>
        <w:t>Z</w:t>
      </w:r>
      <w:r w:rsidRPr="00EE5769">
        <w:rPr>
          <w:b/>
        </w:rPr>
        <w:t xml:space="preserve">amawiający zastrzega zatrudnienie przez </w:t>
      </w:r>
      <w:r w:rsidR="00EE5769">
        <w:rPr>
          <w:b/>
        </w:rPr>
        <w:t>Wykonawcę lub P</w:t>
      </w:r>
      <w:r w:rsidRPr="00EE5769">
        <w:rPr>
          <w:b/>
        </w:rPr>
        <w:t>odwykonawcę na podstawie stosunku pracy trzech wychowawców PWD przez okres realizacji zamówienia.</w:t>
      </w:r>
      <w:r w:rsidR="00CF7FA2" w:rsidRPr="00EE5769">
        <w:rPr>
          <w:b/>
        </w:rPr>
        <w:t xml:space="preserve"> </w:t>
      </w:r>
    </w:p>
    <w:p w14:paraId="49026A51" w14:textId="72BE2593" w:rsidR="004E7144" w:rsidRPr="00EE5769" w:rsidRDefault="00CF7FA2" w:rsidP="004E7144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u w:val="single"/>
        </w:rPr>
      </w:pPr>
      <w:r w:rsidRPr="00EE5769">
        <w:rPr>
          <w:b/>
        </w:rPr>
        <w:t xml:space="preserve">Zamawiający zastrzega także, iż jedna z </w:t>
      </w:r>
      <w:r w:rsidRPr="00EE5769">
        <w:rPr>
          <w:rFonts w:eastAsia="Calibri" w:cs="Calibri"/>
          <w:b/>
        </w:rPr>
        <w:t>zatrudnieniowych przy wykonywaniu zamówienia osób będzie</w:t>
      </w:r>
      <w:r w:rsidRPr="00EE5769">
        <w:rPr>
          <w:rFonts w:eastAsia="Calibri" w:cs="Calibri"/>
          <w:b/>
          <w:bCs/>
        </w:rPr>
        <w:t xml:space="preserve"> w trudnej sytuacji na ryku pracy określonej </w:t>
      </w:r>
      <w:r w:rsidR="001F6D03" w:rsidRPr="00EE5769">
        <w:rPr>
          <w:rFonts w:eastAsia="Calibri" w:cs="Calibri"/>
          <w:b/>
          <w:bCs/>
        </w:rPr>
        <w:br/>
      </w:r>
      <w:r w:rsidRPr="00EE5769">
        <w:rPr>
          <w:rFonts w:eastAsia="Calibri" w:cs="Calibri"/>
          <w:b/>
          <w:bCs/>
        </w:rPr>
        <w:t xml:space="preserve">w art. 96 ust. 2 pkt 2 </w:t>
      </w:r>
      <w:proofErr w:type="spellStart"/>
      <w:r w:rsidRPr="00EE5769">
        <w:rPr>
          <w:rFonts w:eastAsia="Calibri" w:cs="Calibri"/>
          <w:b/>
          <w:bCs/>
        </w:rPr>
        <w:t>uPzp</w:t>
      </w:r>
      <w:proofErr w:type="spellEnd"/>
      <w:r w:rsidRPr="00EE5769">
        <w:rPr>
          <w:rFonts w:eastAsia="Calibri" w:cs="Calibri"/>
          <w:bCs/>
        </w:rPr>
        <w:t>.</w:t>
      </w:r>
    </w:p>
    <w:p w14:paraId="3E09E601" w14:textId="76D9E8CE" w:rsidR="004E7144" w:rsidRPr="00EE5769" w:rsidRDefault="004E7144" w:rsidP="004E7144">
      <w:pPr>
        <w:pStyle w:val="Tekstpodstawowy"/>
        <w:numPr>
          <w:ilvl w:val="1"/>
          <w:numId w:val="2"/>
        </w:numPr>
        <w:spacing w:after="120"/>
        <w:ind w:left="284" w:firstLine="283"/>
        <w:jc w:val="both"/>
        <w:rPr>
          <w:rFonts w:cstheme="minorHAnsi"/>
          <w:b/>
          <w:u w:val="single"/>
        </w:rPr>
      </w:pPr>
      <w:r w:rsidRPr="00EE5769">
        <w:rPr>
          <w:b/>
        </w:rPr>
        <w:lastRenderedPageBreak/>
        <w:t xml:space="preserve">Ponadto jedna z osób świadczących specjalistyczne usługi społeczne </w:t>
      </w:r>
      <w:r w:rsidR="001F6D03" w:rsidRPr="00EE5769">
        <w:rPr>
          <w:b/>
        </w:rPr>
        <w:br/>
        <w:t xml:space="preserve">w Placówkach Wsparcia Dziennego </w:t>
      </w:r>
      <w:r w:rsidRPr="00EE5769">
        <w:rPr>
          <w:rFonts w:cstheme="minorHAnsi"/>
          <w:b/>
          <w:u w:val="single"/>
        </w:rPr>
        <w:t>posiada doświadczenie w realizacji / świadczeniu specjalistycznych usług społecznych planowanych w ramach działalności PWD - stanowiących przedmiot za</w:t>
      </w:r>
      <w:r w:rsidR="001F6D03" w:rsidRPr="00EE5769">
        <w:rPr>
          <w:rFonts w:cstheme="minorHAnsi"/>
          <w:b/>
          <w:u w:val="single"/>
        </w:rPr>
        <w:t xml:space="preserve">mówienia w wymiarze </w:t>
      </w:r>
      <w:r w:rsidR="004540CB">
        <w:rPr>
          <w:rFonts w:cstheme="minorHAnsi"/>
          <w:b/>
          <w:u w:val="single"/>
        </w:rPr>
        <w:t>-</w:t>
      </w:r>
      <w:r w:rsidR="001F6D03" w:rsidRPr="00EE5769">
        <w:rPr>
          <w:rFonts w:cstheme="minorHAnsi"/>
          <w:b/>
          <w:u w:val="single"/>
        </w:rPr>
        <w:t xml:space="preserve"> 500 godz.</w:t>
      </w:r>
    </w:p>
    <w:p w14:paraId="72F96F0F" w14:textId="662697BF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2FF0BCB6" w14:textId="4184648A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0F11D47B" w14:textId="3A113E10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4286BB50" w14:textId="45CCBB30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5A35F315" w14:textId="62BB53E1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425E766B" w14:textId="77777777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498D1A5A" w14:textId="4538C59D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2E01FD7D" w14:textId="1D667C01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7FAFF2CC" w14:textId="1C028468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279E4CD8" w14:textId="7EF6C3BF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5BC068F3" w14:textId="7F872823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p w14:paraId="7F1BBC33" w14:textId="77777777" w:rsidR="00E84A81" w:rsidRPr="00EE5769" w:rsidRDefault="00E84A81" w:rsidP="00927E0C">
      <w:pPr>
        <w:spacing w:after="120" w:line="240" w:lineRule="auto"/>
        <w:rPr>
          <w:rFonts w:ascii="Cambria" w:hAnsi="Cambria" w:cstheme="minorHAnsi"/>
        </w:rPr>
      </w:pPr>
    </w:p>
    <w:sectPr w:rsidR="00E84A81" w:rsidRPr="00EE5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C00E" w14:textId="77777777" w:rsidR="002C0903" w:rsidRDefault="002C0903" w:rsidP="00FA4064">
      <w:pPr>
        <w:spacing w:after="0" w:line="240" w:lineRule="auto"/>
      </w:pPr>
      <w:r>
        <w:separator/>
      </w:r>
    </w:p>
  </w:endnote>
  <w:endnote w:type="continuationSeparator" w:id="0">
    <w:p w14:paraId="33B2CBFC" w14:textId="77777777" w:rsidR="002C0903" w:rsidRDefault="002C0903" w:rsidP="00FA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685D" w14:textId="77777777" w:rsidR="002C0903" w:rsidRDefault="002C0903" w:rsidP="00FA4064">
      <w:pPr>
        <w:spacing w:after="0" w:line="240" w:lineRule="auto"/>
      </w:pPr>
      <w:r>
        <w:separator/>
      </w:r>
    </w:p>
  </w:footnote>
  <w:footnote w:type="continuationSeparator" w:id="0">
    <w:p w14:paraId="357ECAFF" w14:textId="77777777" w:rsidR="002C0903" w:rsidRDefault="002C0903" w:rsidP="00FA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0415" w14:textId="7843F078" w:rsidR="00FA4064" w:rsidRDefault="00FA4064">
    <w:pPr>
      <w:pStyle w:val="Nagwek"/>
    </w:pPr>
    <w:r w:rsidRPr="00FA406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16D2833" wp14:editId="5498F8C0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60720" cy="738505"/>
          <wp:effectExtent l="0" t="0" r="0" b="4445"/>
          <wp:wrapSquare wrapText="bothSides"/>
          <wp:docPr id="8" name="Obraz 8" descr="C:\Users\Kierownik GOPS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 GOPS\Downloads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8A175C5"/>
    <w:multiLevelType w:val="hybridMultilevel"/>
    <w:tmpl w:val="9E604A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B2569"/>
    <w:multiLevelType w:val="multilevel"/>
    <w:tmpl w:val="0000006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462459141">
    <w:abstractNumId w:val="1"/>
  </w:num>
  <w:num w:numId="2" w16cid:durableId="1545630243">
    <w:abstractNumId w:val="0"/>
  </w:num>
  <w:num w:numId="3" w16cid:durableId="113255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CE"/>
    <w:rsid w:val="00015FD7"/>
    <w:rsid w:val="000A7E5B"/>
    <w:rsid w:val="000D3B55"/>
    <w:rsid w:val="00102611"/>
    <w:rsid w:val="001751F4"/>
    <w:rsid w:val="00194634"/>
    <w:rsid w:val="001D5FA4"/>
    <w:rsid w:val="001F3846"/>
    <w:rsid w:val="001F6D03"/>
    <w:rsid w:val="00213C3A"/>
    <w:rsid w:val="00214D49"/>
    <w:rsid w:val="00252F81"/>
    <w:rsid w:val="00274EA4"/>
    <w:rsid w:val="002A276B"/>
    <w:rsid w:val="002C0903"/>
    <w:rsid w:val="002E44FD"/>
    <w:rsid w:val="0039786D"/>
    <w:rsid w:val="003C591B"/>
    <w:rsid w:val="003C78FB"/>
    <w:rsid w:val="004540CB"/>
    <w:rsid w:val="004749A1"/>
    <w:rsid w:val="00481FE8"/>
    <w:rsid w:val="004C5B99"/>
    <w:rsid w:val="004E1B37"/>
    <w:rsid w:val="004E7144"/>
    <w:rsid w:val="004F0EF9"/>
    <w:rsid w:val="005059C0"/>
    <w:rsid w:val="00532294"/>
    <w:rsid w:val="005D0953"/>
    <w:rsid w:val="005E2F30"/>
    <w:rsid w:val="0060568A"/>
    <w:rsid w:val="0065428A"/>
    <w:rsid w:val="00681F57"/>
    <w:rsid w:val="00697924"/>
    <w:rsid w:val="006D6447"/>
    <w:rsid w:val="007005E2"/>
    <w:rsid w:val="00721DD7"/>
    <w:rsid w:val="007272B4"/>
    <w:rsid w:val="007B366F"/>
    <w:rsid w:val="007B6B28"/>
    <w:rsid w:val="007B75BE"/>
    <w:rsid w:val="00893EDE"/>
    <w:rsid w:val="00901A4E"/>
    <w:rsid w:val="00911F67"/>
    <w:rsid w:val="00927E0C"/>
    <w:rsid w:val="0095563D"/>
    <w:rsid w:val="00992BAD"/>
    <w:rsid w:val="009B6520"/>
    <w:rsid w:val="009C0078"/>
    <w:rsid w:val="00A80B8E"/>
    <w:rsid w:val="00B62EC5"/>
    <w:rsid w:val="00B63FF3"/>
    <w:rsid w:val="00C12301"/>
    <w:rsid w:val="00C24C54"/>
    <w:rsid w:val="00C4269A"/>
    <w:rsid w:val="00C7610A"/>
    <w:rsid w:val="00CB25CE"/>
    <w:rsid w:val="00CC688B"/>
    <w:rsid w:val="00CF7FA2"/>
    <w:rsid w:val="00D723C4"/>
    <w:rsid w:val="00D85F43"/>
    <w:rsid w:val="00DD204D"/>
    <w:rsid w:val="00DE253F"/>
    <w:rsid w:val="00E32369"/>
    <w:rsid w:val="00E34541"/>
    <w:rsid w:val="00E84A81"/>
    <w:rsid w:val="00E93426"/>
    <w:rsid w:val="00E9392C"/>
    <w:rsid w:val="00EB7403"/>
    <w:rsid w:val="00EE5769"/>
    <w:rsid w:val="00EF7A40"/>
    <w:rsid w:val="00F334A8"/>
    <w:rsid w:val="00F40A5F"/>
    <w:rsid w:val="00F458B7"/>
    <w:rsid w:val="00F51030"/>
    <w:rsid w:val="00F831A9"/>
    <w:rsid w:val="00F83671"/>
    <w:rsid w:val="00FA4064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C6C"/>
  <w15:chartTrackingRefBased/>
  <w15:docId w15:val="{2AF22D67-5F4B-465A-BEB8-536D756D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25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5CE"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FA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064"/>
  </w:style>
  <w:style w:type="paragraph" w:styleId="Stopka">
    <w:name w:val="footer"/>
    <w:basedOn w:val="Normalny"/>
    <w:link w:val="StopkaZnak"/>
    <w:uiPriority w:val="99"/>
    <w:unhideWhenUsed/>
    <w:rsid w:val="00FA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064"/>
  </w:style>
  <w:style w:type="paragraph" w:styleId="Akapitzlist">
    <w:name w:val="List Paragraph"/>
    <w:basedOn w:val="Normalny"/>
    <w:uiPriority w:val="34"/>
    <w:qFormat/>
    <w:rsid w:val="001D5F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F7FA2"/>
    <w:pPr>
      <w:spacing w:after="120" w:line="24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7FA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6759-074C-4660-B7ED-C5FB559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Magda Pich</cp:lastModifiedBy>
  <cp:revision>2</cp:revision>
  <cp:lastPrinted>2022-06-17T10:14:00Z</cp:lastPrinted>
  <dcterms:created xsi:type="dcterms:W3CDTF">2022-06-27T19:15:00Z</dcterms:created>
  <dcterms:modified xsi:type="dcterms:W3CDTF">2022-06-27T19:15:00Z</dcterms:modified>
</cp:coreProperties>
</file>